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E0D9A3" w14:textId="77777777" w:rsidR="00A01924" w:rsidRPr="00521073" w:rsidRDefault="00601D20" w:rsidP="000343F8">
      <w:pPr>
        <w:pStyle w:val="a3"/>
        <w:spacing w:line="360" w:lineRule="atLeast"/>
        <w:ind w:firstLineChars="168" w:firstLine="538"/>
        <w:jc w:val="center"/>
        <w:rPr>
          <w:rFonts w:ascii="Calibri" w:eastAsia="標楷體" w:hAnsi="Calibri"/>
          <w:bCs/>
          <w:color w:val="000000"/>
          <w:sz w:val="32"/>
          <w:szCs w:val="32"/>
        </w:rPr>
      </w:pPr>
      <w:r w:rsidRPr="00601D20">
        <w:rPr>
          <w:rFonts w:ascii="Calibri" w:eastAsia="標楷體" w:hAnsi="Calibri"/>
          <w:b/>
          <w:bCs/>
          <w:color w:val="000000"/>
          <w:sz w:val="32"/>
          <w:szCs w:val="32"/>
          <w:u w:val="single"/>
        </w:rPr>
        <w:t>PCN and EOL Notice</w:t>
      </w:r>
    </w:p>
    <w:p w14:paraId="6A0A14C9" w14:textId="77777777" w:rsidR="0066123B" w:rsidRDefault="00D22FEC" w:rsidP="00DA7012">
      <w:pPr>
        <w:pStyle w:val="a3"/>
        <w:spacing w:line="360" w:lineRule="atLeast"/>
        <w:ind w:rightChars="117" w:right="281" w:firstLineChars="168" w:firstLine="336"/>
        <w:jc w:val="right"/>
        <w:rPr>
          <w:rFonts w:ascii="Arial" w:eastAsia="標楷體" w:hAnsi="Arial" w:cs="Arial"/>
          <w:bCs/>
          <w:color w:val="000000"/>
        </w:rPr>
      </w:pPr>
      <w:r w:rsidRPr="00601D20">
        <w:rPr>
          <w:rFonts w:ascii="Arial" w:eastAsia="標楷體" w:hAnsi="Arial" w:cs="Arial"/>
          <w:bCs/>
          <w:color w:val="000000"/>
        </w:rPr>
        <w:t>QD4-102</w:t>
      </w:r>
      <w:r w:rsidR="00601D20" w:rsidRPr="00601D20">
        <w:rPr>
          <w:rFonts w:ascii="Arial" w:eastAsia="標楷體" w:hAnsi="Arial" w:cs="Arial"/>
          <w:bCs/>
          <w:color w:val="000000"/>
        </w:rPr>
        <w:t xml:space="preserve"> </w:t>
      </w:r>
      <w:r w:rsidRPr="00601D20">
        <w:rPr>
          <w:rFonts w:ascii="Arial" w:eastAsia="標楷體" w:hAnsi="Arial" w:cs="Arial"/>
          <w:bCs/>
          <w:color w:val="000000"/>
        </w:rPr>
        <w:t>Rev.A</w:t>
      </w:r>
      <w:r w:rsidR="00601D20" w:rsidRPr="00601D20">
        <w:rPr>
          <w:rFonts w:ascii="Arial" w:eastAsia="標楷體" w:hAnsi="Arial" w:cs="Arial"/>
          <w:bCs/>
          <w:color w:val="000000"/>
        </w:rPr>
        <w:t>2</w:t>
      </w:r>
    </w:p>
    <w:p w14:paraId="1FCC434E" w14:textId="77777777" w:rsidR="000343F8" w:rsidRPr="00565441" w:rsidRDefault="000343F8" w:rsidP="000343F8">
      <w:pPr>
        <w:pStyle w:val="a3"/>
        <w:spacing w:line="360" w:lineRule="atLeast"/>
        <w:ind w:firstLineChars="168" w:firstLine="404"/>
        <w:jc w:val="right"/>
        <w:rPr>
          <w:rFonts w:asciiTheme="minorHAnsi" w:eastAsia="標楷體" w:hAnsiTheme="minorHAnsi" w:cstheme="minorHAnsi"/>
          <w:b/>
          <w:bCs/>
          <w:color w:val="000000"/>
          <w:sz w:val="24"/>
          <w:szCs w:val="24"/>
        </w:rPr>
      </w:pPr>
    </w:p>
    <w:p w14:paraId="7A3ECA78" w14:textId="11ACE826" w:rsidR="00601D20" w:rsidRPr="00565441" w:rsidRDefault="00601D20" w:rsidP="000343F8">
      <w:pPr>
        <w:autoSpaceDE w:val="0"/>
        <w:autoSpaceDN w:val="0"/>
        <w:adjustRightInd w:val="0"/>
        <w:spacing w:line="360" w:lineRule="atLeast"/>
        <w:ind w:firstLineChars="300" w:firstLine="901"/>
        <w:jc w:val="both"/>
        <w:rPr>
          <w:rFonts w:asciiTheme="minorHAnsi" w:hAnsiTheme="minorHAnsi" w:cstheme="minorHAnsi"/>
          <w:b/>
          <w:color w:val="000000"/>
          <w:sz w:val="30"/>
          <w:szCs w:val="30"/>
        </w:rPr>
      </w:pPr>
      <w:r w:rsidRPr="00565441">
        <w:rPr>
          <w:rFonts w:asciiTheme="minorHAnsi" w:eastAsiaTheme="minorEastAsia" w:hAnsiTheme="minorHAnsi" w:cstheme="minorHAnsi"/>
          <w:b/>
          <w:color w:val="000000"/>
          <w:sz w:val="30"/>
          <w:szCs w:val="30"/>
        </w:rPr>
        <w:t>□</w:t>
      </w:r>
      <w:r w:rsidRPr="00565441">
        <w:rPr>
          <w:rFonts w:asciiTheme="minorHAnsi" w:eastAsia="標楷體" w:hAnsiTheme="minorHAnsi" w:cstheme="minorHAnsi"/>
          <w:b/>
          <w:color w:val="000000"/>
          <w:sz w:val="30"/>
          <w:szCs w:val="30"/>
        </w:rPr>
        <w:t xml:space="preserve"> </w:t>
      </w:r>
      <w:r w:rsidR="00C20A6A" w:rsidRPr="00565441">
        <w:rPr>
          <w:rFonts w:asciiTheme="minorHAnsi" w:hAnsiTheme="minorHAnsi" w:cstheme="minorHAnsi"/>
          <w:b/>
          <w:bCs/>
          <w:color w:val="0262A1"/>
          <w:sz w:val="30"/>
          <w:szCs w:val="30"/>
          <w:shd w:val="clear" w:color="auto" w:fill="FFFFFF"/>
        </w:rPr>
        <w:t>PCN</w:t>
      </w:r>
      <w:r w:rsidR="00287756" w:rsidRPr="00565441">
        <w:rPr>
          <w:rFonts w:asciiTheme="minorHAnsi" w:hAnsiTheme="minorHAnsi" w:cstheme="minorHAnsi"/>
          <w:b/>
          <w:color w:val="000000"/>
          <w:sz w:val="30"/>
          <w:szCs w:val="30"/>
        </w:rPr>
        <w:t xml:space="preserve">  </w:t>
      </w:r>
      <w:r w:rsidR="00565441" w:rsidRPr="00565441">
        <w:rPr>
          <w:rFonts w:asciiTheme="minorHAnsi" w:eastAsiaTheme="minorEastAsia" w:hAnsiTheme="minorHAnsi" w:cstheme="minorHAnsi"/>
          <w:b/>
          <w:color w:val="000000"/>
          <w:sz w:val="30"/>
          <w:szCs w:val="30"/>
          <w:bdr w:val="single" w:sz="4" w:space="0" w:color="auto"/>
        </w:rPr>
        <w:t>V</w:t>
      </w:r>
      <w:r w:rsidR="00287756" w:rsidRPr="00565441">
        <w:rPr>
          <w:rFonts w:asciiTheme="minorHAnsi" w:eastAsia="標楷體" w:hAnsiTheme="minorHAnsi" w:cstheme="minorHAnsi"/>
          <w:b/>
          <w:color w:val="000000"/>
          <w:sz w:val="30"/>
          <w:szCs w:val="30"/>
        </w:rPr>
        <w:t xml:space="preserve"> </w:t>
      </w:r>
      <w:r w:rsidR="00C20A6A" w:rsidRPr="00565441">
        <w:rPr>
          <w:rFonts w:asciiTheme="minorHAnsi" w:hAnsiTheme="minorHAnsi" w:cstheme="minorHAnsi"/>
          <w:b/>
          <w:bCs/>
          <w:color w:val="0262A1"/>
          <w:sz w:val="30"/>
          <w:szCs w:val="30"/>
          <w:shd w:val="clear" w:color="auto" w:fill="FFFFFF"/>
        </w:rPr>
        <w:t>EOL</w:t>
      </w:r>
    </w:p>
    <w:p w14:paraId="55EA5434" w14:textId="79C7E677" w:rsidR="00601D20" w:rsidRPr="00565441" w:rsidRDefault="00601D20" w:rsidP="000343F8">
      <w:pPr>
        <w:autoSpaceDE w:val="0"/>
        <w:autoSpaceDN w:val="0"/>
        <w:adjustRightInd w:val="0"/>
        <w:spacing w:line="360" w:lineRule="atLeast"/>
        <w:ind w:left="480" w:firstLineChars="200" w:firstLine="480"/>
        <w:jc w:val="both"/>
        <w:rPr>
          <w:rFonts w:asciiTheme="minorHAnsi" w:hAnsiTheme="minorHAnsi" w:cstheme="minorHAnsi"/>
          <w:b/>
          <w:color w:val="000000"/>
        </w:rPr>
      </w:pPr>
      <w:r w:rsidRPr="00565441">
        <w:rPr>
          <w:rFonts w:ascii="新細明體" w:hAnsi="新細明體" w:cs="新細明體" w:hint="eastAsia"/>
          <w:b/>
          <w:color w:val="4F81BD" w:themeColor="accent1"/>
        </w:rPr>
        <w:t>▍</w:t>
      </w:r>
      <w:r w:rsidRPr="00565441">
        <w:rPr>
          <w:rFonts w:asciiTheme="minorHAnsi" w:hAnsiTheme="minorHAnsi" w:cstheme="minorHAnsi"/>
          <w:b/>
          <w:color w:val="000000"/>
        </w:rPr>
        <w:t>Notification #</w:t>
      </w:r>
      <w:r w:rsidR="00565441" w:rsidRPr="00565441">
        <w:rPr>
          <w:rFonts w:asciiTheme="minorHAnsi" w:hAnsiTheme="minorHAnsi" w:cstheme="minorHAnsi"/>
          <w:b/>
          <w:color w:val="000000"/>
        </w:rPr>
        <w:t>20200</w:t>
      </w:r>
      <w:r w:rsidR="00FC3EB1">
        <w:rPr>
          <w:rFonts w:asciiTheme="minorHAnsi" w:hAnsiTheme="minorHAnsi" w:cstheme="minorHAnsi"/>
          <w:b/>
          <w:color w:val="000000"/>
        </w:rPr>
        <w:t>7</w:t>
      </w:r>
      <w:r w:rsidR="00565441" w:rsidRPr="00565441">
        <w:rPr>
          <w:rFonts w:asciiTheme="minorHAnsi" w:hAnsiTheme="minorHAnsi" w:cstheme="minorHAnsi"/>
          <w:b/>
          <w:color w:val="000000"/>
        </w:rPr>
        <w:t>0001</w:t>
      </w:r>
    </w:p>
    <w:p w14:paraId="19AD3D6A" w14:textId="2C811ED8" w:rsidR="00601D20" w:rsidRPr="00565441" w:rsidRDefault="00601D20" w:rsidP="000343F8">
      <w:pPr>
        <w:autoSpaceDE w:val="0"/>
        <w:autoSpaceDN w:val="0"/>
        <w:adjustRightInd w:val="0"/>
        <w:spacing w:line="360" w:lineRule="atLeast"/>
        <w:ind w:left="480" w:firstLineChars="200" w:firstLine="480"/>
        <w:jc w:val="both"/>
        <w:rPr>
          <w:rFonts w:asciiTheme="minorHAnsi" w:hAnsiTheme="minorHAnsi" w:cstheme="minorHAnsi"/>
          <w:b/>
          <w:color w:val="4F81BD" w:themeColor="accent1"/>
        </w:rPr>
      </w:pPr>
      <w:r w:rsidRPr="00565441">
        <w:rPr>
          <w:rFonts w:ascii="新細明體" w:hAnsi="新細明體" w:cs="新細明體" w:hint="eastAsia"/>
          <w:b/>
          <w:color w:val="4F81BD" w:themeColor="accent1"/>
        </w:rPr>
        <w:t>▍</w:t>
      </w:r>
      <w:r w:rsidRPr="00565441">
        <w:rPr>
          <w:rFonts w:asciiTheme="minorHAnsi" w:hAnsiTheme="minorHAnsi" w:cstheme="minorHAnsi"/>
          <w:b/>
          <w:color w:val="000000"/>
        </w:rPr>
        <w:t>Notification subject</w:t>
      </w:r>
      <w:r w:rsidR="00565441" w:rsidRPr="00565441">
        <w:rPr>
          <w:rFonts w:asciiTheme="minorHAnsi" w:hAnsiTheme="minorHAnsi" w:cstheme="minorHAnsi"/>
          <w:b/>
          <w:color w:val="000000"/>
        </w:rPr>
        <w:t>: EOL notice for HDBaseT series</w:t>
      </w:r>
    </w:p>
    <w:p w14:paraId="2619BBEA" w14:textId="757D66DB" w:rsidR="00601D20" w:rsidRPr="00565441" w:rsidRDefault="00601D20" w:rsidP="000343F8">
      <w:pPr>
        <w:autoSpaceDE w:val="0"/>
        <w:autoSpaceDN w:val="0"/>
        <w:adjustRightInd w:val="0"/>
        <w:spacing w:line="360" w:lineRule="atLeast"/>
        <w:ind w:left="480" w:firstLineChars="200" w:firstLine="480"/>
        <w:jc w:val="both"/>
        <w:rPr>
          <w:rFonts w:asciiTheme="minorHAnsi" w:hAnsiTheme="minorHAnsi" w:cstheme="minorHAnsi"/>
          <w:b/>
          <w:color w:val="000000"/>
        </w:rPr>
      </w:pPr>
      <w:r w:rsidRPr="00565441">
        <w:rPr>
          <w:rFonts w:ascii="新細明體" w:hAnsi="新細明體" w:cs="新細明體" w:hint="eastAsia"/>
          <w:b/>
          <w:color w:val="4F81BD" w:themeColor="accent1"/>
        </w:rPr>
        <w:t>▍</w:t>
      </w:r>
      <w:r w:rsidRPr="00565441">
        <w:rPr>
          <w:rFonts w:asciiTheme="minorHAnsi" w:hAnsiTheme="minorHAnsi" w:cstheme="minorHAnsi"/>
          <w:b/>
          <w:color w:val="000000"/>
        </w:rPr>
        <w:t>Date of Publication</w:t>
      </w:r>
      <w:r w:rsidR="00565441" w:rsidRPr="00565441">
        <w:rPr>
          <w:rFonts w:asciiTheme="minorHAnsi" w:hAnsiTheme="minorHAnsi" w:cstheme="minorHAnsi"/>
          <w:b/>
          <w:color w:val="000000"/>
        </w:rPr>
        <w:t>: Ju</w:t>
      </w:r>
      <w:r w:rsidR="001267C0">
        <w:rPr>
          <w:rFonts w:asciiTheme="minorHAnsi" w:hAnsiTheme="minorHAnsi" w:cstheme="minorHAnsi"/>
          <w:b/>
          <w:color w:val="000000"/>
        </w:rPr>
        <w:t>ly 6</w:t>
      </w:r>
      <w:r w:rsidR="001267C0" w:rsidRPr="001267C0">
        <w:rPr>
          <w:rFonts w:asciiTheme="minorHAnsi" w:hAnsiTheme="minorHAnsi" w:cstheme="minorHAnsi"/>
          <w:b/>
          <w:color w:val="000000"/>
          <w:vertAlign w:val="superscript"/>
        </w:rPr>
        <w:t>th</w:t>
      </w:r>
      <w:r w:rsidR="001267C0">
        <w:rPr>
          <w:rFonts w:asciiTheme="minorHAnsi" w:hAnsiTheme="minorHAnsi" w:cstheme="minorHAnsi"/>
          <w:b/>
          <w:color w:val="000000"/>
        </w:rPr>
        <w:t xml:space="preserve"> </w:t>
      </w:r>
      <w:r w:rsidR="00565441" w:rsidRPr="00565441">
        <w:rPr>
          <w:rFonts w:asciiTheme="minorHAnsi" w:hAnsiTheme="minorHAnsi" w:cstheme="minorHAnsi"/>
          <w:b/>
          <w:color w:val="000000"/>
        </w:rPr>
        <w:t>, 2020</w:t>
      </w:r>
    </w:p>
    <w:p w14:paraId="444AC085" w14:textId="77777777" w:rsidR="00601D20" w:rsidRDefault="00606C0A" w:rsidP="000343F8">
      <w:pPr>
        <w:autoSpaceDE w:val="0"/>
        <w:autoSpaceDN w:val="0"/>
        <w:adjustRightInd w:val="0"/>
        <w:spacing w:line="360" w:lineRule="atLeast"/>
        <w:ind w:left="480" w:firstLineChars="200" w:firstLine="480"/>
        <w:jc w:val="both"/>
        <w:rPr>
          <w:rFonts w:ascii="Calibri" w:hAnsi="Calibri" w:cs="Arial"/>
          <w:b/>
          <w:color w:val="000000"/>
        </w:rPr>
      </w:pPr>
      <w:r w:rsidRPr="00565441">
        <w:rPr>
          <w:rFonts w:asciiTheme="minorHAnsi" w:hAnsiTheme="minorHAnsi" w:cstheme="minorHAnsi"/>
          <w:b/>
        </w:rPr>
        <w:t xml:space="preserve">□ </w:t>
      </w:r>
      <w:r w:rsidRPr="00565441">
        <w:rPr>
          <w:rFonts w:asciiTheme="minorHAnsi" w:hAnsiTheme="minorHAnsi" w:cstheme="minorHAnsi"/>
          <w:b/>
          <w:color w:val="000000"/>
        </w:rPr>
        <w:t>(PCN)</w:t>
      </w:r>
      <w:r w:rsidR="00601D20" w:rsidRPr="00565441">
        <w:rPr>
          <w:rFonts w:asciiTheme="minorHAnsi" w:hAnsiTheme="minorHAnsi" w:cstheme="minorHAnsi"/>
          <w:b/>
          <w:color w:val="000000"/>
        </w:rPr>
        <w:t>R</w:t>
      </w:r>
      <w:r w:rsidR="00A01924" w:rsidRPr="00565441">
        <w:rPr>
          <w:rFonts w:asciiTheme="minorHAnsi" w:hAnsiTheme="minorHAnsi" w:cstheme="minorHAnsi"/>
          <w:b/>
          <w:color w:val="000000"/>
        </w:rPr>
        <w:t>e</w:t>
      </w:r>
      <w:r w:rsidR="00601D20" w:rsidRPr="00565441">
        <w:rPr>
          <w:rFonts w:asciiTheme="minorHAnsi" w:hAnsiTheme="minorHAnsi" w:cstheme="minorHAnsi"/>
          <w:b/>
          <w:color w:val="000000"/>
        </w:rPr>
        <w:t>ason fo</w:t>
      </w:r>
      <w:r w:rsidR="00601D20">
        <w:rPr>
          <w:rFonts w:ascii="Calibri" w:hAnsi="Calibri" w:cs="Arial"/>
          <w:b/>
          <w:color w:val="000000"/>
        </w:rPr>
        <w:t>r the change</w:t>
      </w:r>
      <w:r>
        <w:rPr>
          <w:rFonts w:ascii="Calibri" w:hAnsi="Calibri" w:cs="Arial"/>
          <w:b/>
          <w:color w:val="000000"/>
        </w:rPr>
        <w:t xml:space="preserve">  </w:t>
      </w:r>
      <w:r w:rsidRPr="00606C0A">
        <w:rPr>
          <w:rFonts w:ascii="新細明體" w:hAnsi="新細明體" w:cs="Arial" w:hint="eastAsia"/>
          <w:b/>
        </w:rPr>
        <w:t>□</w:t>
      </w:r>
      <w:r>
        <w:rPr>
          <w:rFonts w:ascii="新細明體" w:hAnsi="新細明體" w:cs="Arial" w:hint="eastAsia"/>
          <w:b/>
        </w:rPr>
        <w:t xml:space="preserve"> </w:t>
      </w:r>
      <w:r>
        <w:rPr>
          <w:rFonts w:ascii="Calibri" w:hAnsi="Calibri" w:cs="Arial" w:hint="eastAsia"/>
          <w:b/>
          <w:color w:val="000000"/>
        </w:rPr>
        <w:t>(EOL)</w:t>
      </w:r>
      <w:r w:rsidR="00287756" w:rsidRPr="00287756">
        <w:rPr>
          <w:rFonts w:ascii="Calibri" w:hAnsi="Calibri" w:cs="Arial"/>
          <w:b/>
          <w:color w:val="000000"/>
        </w:rPr>
        <w:t>Reason for the discontinuation</w:t>
      </w:r>
    </w:p>
    <w:p w14:paraId="546D2FAC" w14:textId="77777777" w:rsidR="00565441" w:rsidRPr="00A060CE" w:rsidRDefault="00565441" w:rsidP="00565441">
      <w:pPr>
        <w:autoSpaceDE w:val="0"/>
        <w:autoSpaceDN w:val="0"/>
        <w:adjustRightInd w:val="0"/>
        <w:ind w:left="960"/>
        <w:jc w:val="both"/>
        <w:rPr>
          <w:rFonts w:ascii="Calibri" w:hAnsi="Calibri" w:cs="Calibri"/>
          <w:sz w:val="22"/>
          <w:szCs w:val="22"/>
        </w:rPr>
      </w:pPr>
      <w:r w:rsidRPr="00A060CE">
        <w:rPr>
          <w:rFonts w:ascii="Calibri" w:hAnsi="Calibri" w:cs="Calibri"/>
          <w:sz w:val="22"/>
          <w:szCs w:val="22"/>
        </w:rPr>
        <w:t xml:space="preserve">This letter is an EOL notification that Avalue will discontinue models listed in below due to drastically shrinking demand for the listed products in the market. </w:t>
      </w:r>
    </w:p>
    <w:p w14:paraId="02C89738" w14:textId="7BCAA9BB" w:rsidR="00601D20" w:rsidRDefault="00565441" w:rsidP="00565441">
      <w:pPr>
        <w:autoSpaceDE w:val="0"/>
        <w:autoSpaceDN w:val="0"/>
        <w:adjustRightInd w:val="0"/>
        <w:spacing w:line="360" w:lineRule="atLeast"/>
        <w:ind w:left="480" w:firstLineChars="200" w:firstLine="440"/>
        <w:jc w:val="both"/>
        <w:rPr>
          <w:rFonts w:ascii="Calibri" w:hAnsi="Calibri" w:cs="Arial"/>
          <w:b/>
          <w:color w:val="4F81BD" w:themeColor="accent1"/>
        </w:rPr>
      </w:pPr>
      <w:r w:rsidRPr="00A060CE">
        <w:rPr>
          <w:rFonts w:ascii="Calibri" w:hAnsi="Calibri" w:cs="Calibri"/>
          <w:sz w:val="22"/>
          <w:szCs w:val="22"/>
        </w:rPr>
        <w:t>Please be notified that the listed products in this notification will be discontinued and unavailable.</w:t>
      </w:r>
    </w:p>
    <w:p w14:paraId="645DFE35" w14:textId="77777777" w:rsidR="00601D20" w:rsidRDefault="00601D20" w:rsidP="000343F8">
      <w:pPr>
        <w:autoSpaceDE w:val="0"/>
        <w:autoSpaceDN w:val="0"/>
        <w:adjustRightInd w:val="0"/>
        <w:spacing w:line="360" w:lineRule="atLeast"/>
        <w:ind w:left="480" w:firstLineChars="200" w:firstLine="480"/>
        <w:jc w:val="both"/>
        <w:rPr>
          <w:rFonts w:ascii="Calibri" w:hAnsi="Calibri" w:cs="Arial"/>
          <w:b/>
          <w:color w:val="4F81BD" w:themeColor="accent1"/>
        </w:rPr>
      </w:pPr>
    </w:p>
    <w:p w14:paraId="04EE204F" w14:textId="77777777" w:rsidR="00C20A6A" w:rsidRPr="00C20A6A" w:rsidRDefault="00C20A6A" w:rsidP="000343F8">
      <w:pPr>
        <w:autoSpaceDE w:val="0"/>
        <w:autoSpaceDN w:val="0"/>
        <w:adjustRightInd w:val="0"/>
        <w:spacing w:line="360" w:lineRule="atLeast"/>
        <w:ind w:left="480" w:firstLineChars="200" w:firstLine="480"/>
        <w:jc w:val="both"/>
        <w:rPr>
          <w:rFonts w:ascii="Calibri" w:hAnsi="Calibri" w:cs="Arial"/>
          <w:b/>
        </w:rPr>
      </w:pPr>
      <w:r w:rsidRPr="00601D20">
        <w:rPr>
          <w:rFonts w:ascii="Calibri" w:hAnsi="Calibri" w:cs="Arial" w:hint="eastAsia"/>
          <w:b/>
          <w:color w:val="4F81BD" w:themeColor="accent1"/>
        </w:rPr>
        <w:t>▍</w:t>
      </w:r>
      <w:r w:rsidRPr="00C20A6A">
        <w:rPr>
          <w:rFonts w:ascii="Calibri" w:hAnsi="Calibri" w:cs="Arial" w:hint="eastAsia"/>
          <w:b/>
        </w:rPr>
        <w:t>For</w:t>
      </w:r>
      <w:r>
        <w:rPr>
          <w:rFonts w:ascii="Calibri" w:hAnsi="Calibri" w:cs="Arial"/>
          <w:b/>
        </w:rPr>
        <w:t>ecasted Key Milestones</w:t>
      </w:r>
    </w:p>
    <w:p w14:paraId="3E5A3424" w14:textId="2FAF6FF6" w:rsidR="00C20A6A" w:rsidRDefault="00C20A6A" w:rsidP="000343F8">
      <w:pPr>
        <w:autoSpaceDE w:val="0"/>
        <w:autoSpaceDN w:val="0"/>
        <w:adjustRightInd w:val="0"/>
        <w:spacing w:line="360" w:lineRule="atLeast"/>
        <w:ind w:left="480" w:firstLineChars="200" w:firstLine="480"/>
        <w:jc w:val="both"/>
        <w:rPr>
          <w:rFonts w:ascii="Calibri" w:hAnsi="Calibri" w:cs="Arial"/>
          <w:b/>
          <w:color w:val="4F81BD" w:themeColor="accent1"/>
        </w:rPr>
      </w:pPr>
      <w:r>
        <w:rPr>
          <w:rFonts w:ascii="Calibri" w:hAnsi="Calibri" w:cs="Arial" w:hint="eastAsia"/>
          <w:b/>
          <w:color w:val="4F81BD" w:themeColor="accent1"/>
        </w:rPr>
        <w:t>L</w:t>
      </w:r>
      <w:r>
        <w:rPr>
          <w:rFonts w:ascii="Calibri" w:hAnsi="Calibri" w:cs="Arial"/>
          <w:b/>
          <w:color w:val="4F81BD" w:themeColor="accent1"/>
        </w:rPr>
        <w:t>ast time buy date:</w:t>
      </w:r>
      <w:r w:rsidR="00565441">
        <w:rPr>
          <w:rFonts w:ascii="Calibri" w:hAnsi="Calibri" w:cs="Arial"/>
          <w:b/>
          <w:color w:val="4F81BD" w:themeColor="accent1"/>
        </w:rPr>
        <w:t xml:space="preserve"> </w:t>
      </w:r>
      <w:r w:rsidR="00BA48AC">
        <w:rPr>
          <w:rFonts w:ascii="Calibri" w:hAnsi="Calibri" w:cs="Arial"/>
          <w:b/>
          <w:color w:val="4F81BD" w:themeColor="accent1"/>
        </w:rPr>
        <w:t xml:space="preserve">October </w:t>
      </w:r>
      <w:r w:rsidR="001267C0">
        <w:rPr>
          <w:rFonts w:ascii="Calibri" w:hAnsi="Calibri" w:cs="Arial"/>
          <w:b/>
          <w:color w:val="4F81BD" w:themeColor="accent1"/>
        </w:rPr>
        <w:t>15</w:t>
      </w:r>
      <w:r w:rsidR="001267C0" w:rsidRPr="001267C0">
        <w:rPr>
          <w:rFonts w:ascii="Calibri" w:hAnsi="Calibri" w:cs="Arial"/>
          <w:b/>
          <w:color w:val="4F81BD" w:themeColor="accent1"/>
          <w:vertAlign w:val="superscript"/>
        </w:rPr>
        <w:t>th</w:t>
      </w:r>
      <w:r w:rsidR="00BA48AC">
        <w:rPr>
          <w:rFonts w:ascii="Calibri" w:hAnsi="Calibri" w:cs="Arial"/>
          <w:b/>
          <w:color w:val="4F81BD" w:themeColor="accent1"/>
        </w:rPr>
        <w:t>, 2020</w:t>
      </w:r>
    </w:p>
    <w:p w14:paraId="258F20D2" w14:textId="5039C0B2" w:rsidR="00C20A6A" w:rsidRDefault="00C20A6A" w:rsidP="000343F8">
      <w:pPr>
        <w:autoSpaceDE w:val="0"/>
        <w:autoSpaceDN w:val="0"/>
        <w:adjustRightInd w:val="0"/>
        <w:spacing w:line="360" w:lineRule="atLeast"/>
        <w:ind w:left="480" w:firstLineChars="200" w:firstLine="480"/>
        <w:jc w:val="both"/>
        <w:rPr>
          <w:rFonts w:ascii="Calibri" w:hAnsi="Calibri" w:cs="Arial"/>
          <w:b/>
          <w:color w:val="4F81BD" w:themeColor="accent1"/>
        </w:rPr>
      </w:pPr>
      <w:r>
        <w:rPr>
          <w:rFonts w:ascii="Calibri" w:hAnsi="Calibri" w:cs="Arial" w:hint="eastAsia"/>
          <w:b/>
          <w:color w:val="4F81BD" w:themeColor="accent1"/>
        </w:rPr>
        <w:t>L</w:t>
      </w:r>
      <w:r>
        <w:rPr>
          <w:rFonts w:ascii="Calibri" w:hAnsi="Calibri" w:cs="Arial"/>
          <w:b/>
          <w:color w:val="4F81BD" w:themeColor="accent1"/>
        </w:rPr>
        <w:t>ast shipment date:</w:t>
      </w:r>
      <w:r w:rsidR="00565441">
        <w:rPr>
          <w:rFonts w:ascii="Calibri" w:hAnsi="Calibri" w:cs="Arial"/>
          <w:b/>
          <w:color w:val="4F81BD" w:themeColor="accent1"/>
        </w:rPr>
        <w:t xml:space="preserve"> </w:t>
      </w:r>
      <w:r w:rsidR="00BA48AC">
        <w:rPr>
          <w:rFonts w:ascii="Calibri" w:hAnsi="Calibri" w:cs="Arial"/>
          <w:b/>
          <w:color w:val="4F81BD" w:themeColor="accent1"/>
        </w:rPr>
        <w:t>January 31</w:t>
      </w:r>
      <w:r w:rsidR="00BA48AC" w:rsidRPr="00BA48AC">
        <w:rPr>
          <w:rFonts w:ascii="Calibri" w:hAnsi="Calibri" w:cs="Arial"/>
          <w:b/>
          <w:color w:val="4F81BD" w:themeColor="accent1"/>
          <w:vertAlign w:val="superscript"/>
        </w:rPr>
        <w:t>st</w:t>
      </w:r>
      <w:r w:rsidR="00BA48AC">
        <w:rPr>
          <w:rFonts w:ascii="Calibri" w:hAnsi="Calibri" w:cs="Arial"/>
          <w:b/>
          <w:color w:val="4F81BD" w:themeColor="accent1"/>
        </w:rPr>
        <w:t>, 2021</w:t>
      </w:r>
    </w:p>
    <w:p w14:paraId="7EEAE6A9" w14:textId="77777777" w:rsidR="00C20A6A" w:rsidRDefault="00C20A6A" w:rsidP="000343F8">
      <w:pPr>
        <w:autoSpaceDE w:val="0"/>
        <w:autoSpaceDN w:val="0"/>
        <w:adjustRightInd w:val="0"/>
        <w:spacing w:line="360" w:lineRule="atLeast"/>
        <w:ind w:left="480" w:firstLineChars="200" w:firstLine="480"/>
        <w:jc w:val="both"/>
        <w:rPr>
          <w:rFonts w:ascii="Calibri" w:hAnsi="Calibri" w:cs="Arial"/>
          <w:b/>
        </w:rPr>
      </w:pPr>
    </w:p>
    <w:p w14:paraId="149FE173" w14:textId="77777777" w:rsidR="00C20A6A" w:rsidRDefault="00C20A6A" w:rsidP="000343F8">
      <w:pPr>
        <w:autoSpaceDE w:val="0"/>
        <w:autoSpaceDN w:val="0"/>
        <w:adjustRightInd w:val="0"/>
        <w:spacing w:line="360" w:lineRule="atLeast"/>
        <w:ind w:left="480" w:firstLineChars="200" w:firstLine="480"/>
        <w:jc w:val="both"/>
        <w:rPr>
          <w:rFonts w:ascii="Calibri" w:hAnsi="Calibri" w:cs="Arial"/>
          <w:b/>
        </w:rPr>
      </w:pPr>
      <w:r w:rsidRPr="00601D20">
        <w:rPr>
          <w:rFonts w:ascii="Calibri" w:hAnsi="Calibri" w:cs="Arial" w:hint="eastAsia"/>
          <w:b/>
          <w:color w:val="4F81BD" w:themeColor="accent1"/>
        </w:rPr>
        <w:t>▍</w:t>
      </w:r>
      <w:r>
        <w:rPr>
          <w:rFonts w:ascii="Calibri" w:hAnsi="Calibri" w:cs="Arial" w:hint="eastAsia"/>
          <w:b/>
        </w:rPr>
        <w:t>Dow</w:t>
      </w:r>
      <w:r>
        <w:rPr>
          <w:rFonts w:ascii="Calibri" w:hAnsi="Calibri" w:cs="Arial"/>
          <w:b/>
        </w:rPr>
        <w:t>nload Attachment</w:t>
      </w:r>
    </w:p>
    <w:p w14:paraId="5498BC96" w14:textId="77777777" w:rsidR="00C20A6A" w:rsidRDefault="00C20A6A" w:rsidP="000343F8">
      <w:pPr>
        <w:autoSpaceDE w:val="0"/>
        <w:autoSpaceDN w:val="0"/>
        <w:adjustRightInd w:val="0"/>
        <w:spacing w:afterLines="50" w:after="180" w:line="360" w:lineRule="atLeast"/>
        <w:ind w:left="482" w:firstLineChars="200" w:firstLine="480"/>
        <w:jc w:val="both"/>
        <w:rPr>
          <w:rFonts w:ascii="Calibri" w:hAnsi="Calibri" w:cs="Arial"/>
          <w:b/>
        </w:rPr>
      </w:pPr>
      <w:r w:rsidRPr="00601D20">
        <w:rPr>
          <w:rFonts w:ascii="Calibri" w:hAnsi="Calibri" w:cs="Arial" w:hint="eastAsia"/>
          <w:b/>
          <w:color w:val="4F81BD" w:themeColor="accent1"/>
        </w:rPr>
        <w:t>▍</w:t>
      </w:r>
      <w:r w:rsidRPr="00C20A6A">
        <w:rPr>
          <w:rFonts w:ascii="Calibri" w:hAnsi="Calibri" w:cs="Arial" w:hint="eastAsia"/>
          <w:b/>
        </w:rPr>
        <w:t>A</w:t>
      </w:r>
      <w:r>
        <w:rPr>
          <w:rFonts w:ascii="Calibri" w:hAnsi="Calibri" w:cs="Arial"/>
          <w:b/>
        </w:rPr>
        <w:t>ffected Model &amp; Replacement Model</w:t>
      </w:r>
    </w:p>
    <w:tbl>
      <w:tblPr>
        <w:tblW w:w="9922" w:type="dxa"/>
        <w:tblInd w:w="1021" w:type="dxa"/>
        <w:tblCellMar>
          <w:left w:w="28" w:type="dxa"/>
          <w:right w:w="28" w:type="dxa"/>
        </w:tblCellMar>
        <w:tblLook w:val="04A0" w:firstRow="1" w:lastRow="0" w:firstColumn="1" w:lastColumn="0" w:noHBand="0" w:noVBand="1"/>
      </w:tblPr>
      <w:tblGrid>
        <w:gridCol w:w="2409"/>
        <w:gridCol w:w="4962"/>
        <w:gridCol w:w="2551"/>
      </w:tblGrid>
      <w:tr w:rsidR="0066123B" w:rsidRPr="00521073" w14:paraId="03DE9436" w14:textId="77777777" w:rsidTr="00287756">
        <w:trPr>
          <w:trHeight w:val="397"/>
        </w:trPr>
        <w:tc>
          <w:tcPr>
            <w:tcW w:w="2409" w:type="dxa"/>
            <w:tcBorders>
              <w:top w:val="single" w:sz="8" w:space="0" w:color="808080"/>
              <w:left w:val="single" w:sz="8" w:space="0" w:color="808080"/>
              <w:bottom w:val="single" w:sz="8" w:space="0" w:color="808080"/>
              <w:right w:val="single" w:sz="8" w:space="0" w:color="808080"/>
            </w:tcBorders>
            <w:shd w:val="clear" w:color="auto" w:fill="262626" w:themeFill="text1" w:themeFillTint="D9"/>
            <w:vAlign w:val="center"/>
            <w:hideMark/>
          </w:tcPr>
          <w:p w14:paraId="0287AF19" w14:textId="77777777" w:rsidR="0066123B" w:rsidRPr="00287756" w:rsidRDefault="0066123B" w:rsidP="000343F8">
            <w:pPr>
              <w:widowControl/>
              <w:spacing w:line="360" w:lineRule="atLeast"/>
              <w:jc w:val="center"/>
              <w:rPr>
                <w:rFonts w:ascii="Calibri" w:hAnsi="Calibri" w:cs="Arial"/>
                <w:b/>
                <w:bCs/>
                <w:color w:val="FFFFFF" w:themeColor="background1"/>
                <w:kern w:val="0"/>
                <w:sz w:val="20"/>
                <w:szCs w:val="20"/>
              </w:rPr>
            </w:pPr>
            <w:r w:rsidRPr="00287756">
              <w:rPr>
                <w:rFonts w:ascii="Calibri" w:hAnsi="Calibri" w:cs="Arial"/>
                <w:b/>
                <w:bCs/>
                <w:color w:val="FFFFFF" w:themeColor="background1"/>
                <w:kern w:val="0"/>
                <w:sz w:val="20"/>
                <w:szCs w:val="20"/>
              </w:rPr>
              <w:t>Affected Model</w:t>
            </w:r>
          </w:p>
        </w:tc>
        <w:tc>
          <w:tcPr>
            <w:tcW w:w="4962" w:type="dxa"/>
            <w:tcBorders>
              <w:top w:val="single" w:sz="8" w:space="0" w:color="808080"/>
              <w:left w:val="nil"/>
              <w:bottom w:val="single" w:sz="8" w:space="0" w:color="808080"/>
              <w:right w:val="single" w:sz="8" w:space="0" w:color="808080"/>
            </w:tcBorders>
            <w:shd w:val="clear" w:color="auto" w:fill="262626" w:themeFill="text1" w:themeFillTint="D9"/>
            <w:vAlign w:val="center"/>
            <w:hideMark/>
          </w:tcPr>
          <w:p w14:paraId="2A54F513" w14:textId="77777777" w:rsidR="0066123B" w:rsidRPr="00287756" w:rsidRDefault="0066123B" w:rsidP="000343F8">
            <w:pPr>
              <w:widowControl/>
              <w:spacing w:line="360" w:lineRule="atLeast"/>
              <w:jc w:val="center"/>
              <w:rPr>
                <w:rFonts w:ascii="Calibri" w:hAnsi="Calibri" w:cs="Arial"/>
                <w:b/>
                <w:bCs/>
                <w:color w:val="FFFFFF" w:themeColor="background1"/>
                <w:kern w:val="0"/>
                <w:sz w:val="20"/>
                <w:szCs w:val="20"/>
              </w:rPr>
            </w:pPr>
            <w:r w:rsidRPr="00287756">
              <w:rPr>
                <w:rFonts w:ascii="Calibri" w:hAnsi="Calibri" w:cs="Arial"/>
                <w:b/>
                <w:bCs/>
                <w:color w:val="FFFFFF" w:themeColor="background1"/>
                <w:kern w:val="0"/>
                <w:sz w:val="20"/>
                <w:szCs w:val="20"/>
              </w:rPr>
              <w:t>Description</w:t>
            </w:r>
          </w:p>
        </w:tc>
        <w:tc>
          <w:tcPr>
            <w:tcW w:w="2551" w:type="dxa"/>
            <w:tcBorders>
              <w:top w:val="single" w:sz="8" w:space="0" w:color="808080"/>
              <w:left w:val="nil"/>
              <w:bottom w:val="single" w:sz="8" w:space="0" w:color="808080"/>
              <w:right w:val="single" w:sz="8" w:space="0" w:color="808080"/>
            </w:tcBorders>
            <w:shd w:val="clear" w:color="auto" w:fill="262626" w:themeFill="text1" w:themeFillTint="D9"/>
            <w:vAlign w:val="center"/>
          </w:tcPr>
          <w:p w14:paraId="184AAD14" w14:textId="77777777" w:rsidR="0066123B" w:rsidRPr="00287756" w:rsidRDefault="0066123B" w:rsidP="000343F8">
            <w:pPr>
              <w:widowControl/>
              <w:spacing w:line="360" w:lineRule="atLeast"/>
              <w:jc w:val="center"/>
              <w:rPr>
                <w:rFonts w:ascii="Calibri" w:hAnsi="Calibri" w:cs="Arial"/>
                <w:b/>
                <w:bCs/>
                <w:color w:val="FFFFFF" w:themeColor="background1"/>
                <w:kern w:val="0"/>
                <w:sz w:val="20"/>
                <w:szCs w:val="20"/>
              </w:rPr>
            </w:pPr>
            <w:r w:rsidRPr="00287756">
              <w:rPr>
                <w:rFonts w:ascii="Calibri" w:hAnsi="Calibri" w:cs="Arial" w:hint="eastAsia"/>
                <w:b/>
                <w:bCs/>
                <w:color w:val="FFFFFF" w:themeColor="background1"/>
                <w:kern w:val="0"/>
                <w:sz w:val="20"/>
                <w:szCs w:val="20"/>
              </w:rPr>
              <w:t>Replacement</w:t>
            </w:r>
            <w:r w:rsidR="00C20A6A" w:rsidRPr="00287756">
              <w:rPr>
                <w:rFonts w:ascii="Calibri" w:hAnsi="Calibri" w:cs="Arial" w:hint="eastAsia"/>
                <w:b/>
                <w:bCs/>
                <w:color w:val="FFFFFF" w:themeColor="background1"/>
                <w:kern w:val="0"/>
                <w:sz w:val="20"/>
                <w:szCs w:val="20"/>
              </w:rPr>
              <w:t xml:space="preserve"> Model</w:t>
            </w:r>
          </w:p>
        </w:tc>
      </w:tr>
      <w:tr w:rsidR="00565441" w:rsidRPr="00521073" w14:paraId="66FCE782" w14:textId="77777777" w:rsidTr="00920D47">
        <w:tblPrEx>
          <w:tblCellMar>
            <w:left w:w="0" w:type="dxa"/>
            <w:right w:w="0" w:type="dxa"/>
          </w:tblCellMar>
        </w:tblPrEx>
        <w:trPr>
          <w:trHeight w:val="397"/>
        </w:trPr>
        <w:tc>
          <w:tcPr>
            <w:tcW w:w="2409" w:type="dxa"/>
            <w:tcBorders>
              <w:top w:val="single" w:sz="8" w:space="0" w:color="808080"/>
              <w:left w:val="single" w:sz="8" w:space="0" w:color="808080"/>
              <w:bottom w:val="single" w:sz="8" w:space="0" w:color="808080"/>
              <w:right w:val="single" w:sz="8" w:space="0" w:color="808080"/>
            </w:tcBorders>
            <w:shd w:val="clear" w:color="auto" w:fill="D9D9D9" w:themeFill="background1" w:themeFillShade="D9"/>
            <w:tcMar>
              <w:top w:w="0" w:type="dxa"/>
              <w:left w:w="28" w:type="dxa"/>
              <w:bottom w:w="0" w:type="dxa"/>
              <w:right w:w="28" w:type="dxa"/>
            </w:tcMar>
            <w:vAlign w:val="center"/>
          </w:tcPr>
          <w:p w14:paraId="0CE89B16" w14:textId="08F3017C" w:rsidR="00565441" w:rsidRPr="00C20A6A" w:rsidRDefault="00565441" w:rsidP="00565441">
            <w:pPr>
              <w:widowControl/>
              <w:spacing w:line="360" w:lineRule="atLeast"/>
              <w:rPr>
                <w:rFonts w:ascii="Calibri" w:hAnsi="Calibri" w:cs="Arial"/>
                <w:b/>
                <w:bCs/>
                <w:color w:val="000000"/>
                <w:kern w:val="0"/>
                <w:sz w:val="20"/>
                <w:szCs w:val="20"/>
              </w:rPr>
            </w:pPr>
            <w:r w:rsidRPr="00D0574B">
              <w:rPr>
                <w:rFonts w:ascii="Calibri" w:hAnsi="Calibri" w:cs="Calibri"/>
                <w:sz w:val="22"/>
                <w:szCs w:val="22"/>
              </w:rPr>
              <w:t>IPM-1501B-R-A1R</w:t>
            </w:r>
          </w:p>
        </w:tc>
        <w:tc>
          <w:tcPr>
            <w:tcW w:w="4962" w:type="dxa"/>
            <w:tcBorders>
              <w:top w:val="single" w:sz="8" w:space="0" w:color="808080"/>
              <w:left w:val="nil"/>
              <w:bottom w:val="single" w:sz="8" w:space="0" w:color="808080"/>
              <w:right w:val="single" w:sz="8" w:space="0" w:color="808080"/>
            </w:tcBorders>
            <w:shd w:val="clear" w:color="auto" w:fill="D9D9D9" w:themeFill="background1" w:themeFillShade="D9"/>
            <w:tcMar>
              <w:top w:w="0" w:type="dxa"/>
              <w:left w:w="28" w:type="dxa"/>
              <w:bottom w:w="0" w:type="dxa"/>
              <w:right w:w="28" w:type="dxa"/>
            </w:tcMar>
          </w:tcPr>
          <w:p w14:paraId="529248B3" w14:textId="6D8CB82D" w:rsidR="00565441" w:rsidRPr="00C20A6A" w:rsidRDefault="00565441" w:rsidP="00565441">
            <w:pPr>
              <w:widowControl/>
              <w:spacing w:line="360" w:lineRule="atLeast"/>
              <w:rPr>
                <w:rFonts w:ascii="Calibri" w:hAnsi="Calibri" w:cs="Arial"/>
                <w:b/>
                <w:bCs/>
                <w:color w:val="000000"/>
                <w:kern w:val="0"/>
                <w:sz w:val="20"/>
                <w:szCs w:val="20"/>
              </w:rPr>
            </w:pPr>
            <w:r w:rsidRPr="00D0574B">
              <w:rPr>
                <w:rFonts w:ascii="Calibri" w:hAnsi="Calibri" w:cs="Calibri"/>
                <w:sz w:val="22"/>
                <w:szCs w:val="22"/>
              </w:rPr>
              <w:t>15" HDBaseT 5W Resistive Touch Monitor</w:t>
            </w:r>
          </w:p>
        </w:tc>
        <w:tc>
          <w:tcPr>
            <w:tcW w:w="2551" w:type="dxa"/>
            <w:tcBorders>
              <w:top w:val="single" w:sz="8" w:space="0" w:color="808080"/>
              <w:left w:val="nil"/>
              <w:bottom w:val="single" w:sz="8" w:space="0" w:color="808080"/>
              <w:right w:val="single" w:sz="8" w:space="0" w:color="808080"/>
            </w:tcBorders>
            <w:shd w:val="clear" w:color="auto" w:fill="D9D9D9" w:themeFill="background1" w:themeFillShade="D9"/>
            <w:vAlign w:val="center"/>
          </w:tcPr>
          <w:p w14:paraId="50FBCD39" w14:textId="4A829726" w:rsidR="00565441" w:rsidRPr="00C20A6A" w:rsidRDefault="00565441" w:rsidP="00565441">
            <w:pPr>
              <w:widowControl/>
              <w:spacing w:line="360" w:lineRule="atLeast"/>
              <w:jc w:val="center"/>
              <w:rPr>
                <w:rFonts w:ascii="Calibri" w:hAnsi="Calibri" w:cs="Arial"/>
                <w:b/>
                <w:bCs/>
                <w:color w:val="000000"/>
                <w:kern w:val="0"/>
                <w:sz w:val="20"/>
                <w:szCs w:val="20"/>
              </w:rPr>
            </w:pPr>
            <w:r>
              <w:rPr>
                <w:rFonts w:ascii="Calibri" w:hAnsi="Calibri" w:cs="Calibri"/>
                <w:kern w:val="0"/>
                <w:sz w:val="22"/>
                <w:szCs w:val="22"/>
              </w:rPr>
              <w:t>N/A</w:t>
            </w:r>
          </w:p>
        </w:tc>
      </w:tr>
      <w:tr w:rsidR="00565441" w:rsidRPr="00521073" w14:paraId="7AF86611" w14:textId="77777777" w:rsidTr="00920D47">
        <w:tblPrEx>
          <w:tblCellMar>
            <w:left w:w="0" w:type="dxa"/>
            <w:right w:w="0" w:type="dxa"/>
          </w:tblCellMar>
        </w:tblPrEx>
        <w:trPr>
          <w:trHeight w:val="397"/>
        </w:trPr>
        <w:tc>
          <w:tcPr>
            <w:tcW w:w="2409" w:type="dxa"/>
            <w:tcBorders>
              <w:top w:val="single" w:sz="8" w:space="0" w:color="808080"/>
              <w:left w:val="single" w:sz="8" w:space="0" w:color="808080"/>
              <w:bottom w:val="single" w:sz="8" w:space="0" w:color="808080"/>
              <w:right w:val="single" w:sz="8" w:space="0" w:color="808080"/>
            </w:tcBorders>
            <w:shd w:val="clear" w:color="auto" w:fill="D9D9D9" w:themeFill="background1" w:themeFillShade="D9"/>
            <w:tcMar>
              <w:top w:w="0" w:type="dxa"/>
              <w:left w:w="28" w:type="dxa"/>
              <w:bottom w:w="0" w:type="dxa"/>
              <w:right w:w="28" w:type="dxa"/>
            </w:tcMar>
            <w:vAlign w:val="center"/>
          </w:tcPr>
          <w:p w14:paraId="0F4A6456" w14:textId="0EED6FF0" w:rsidR="00565441" w:rsidRPr="00C20A6A" w:rsidRDefault="00565441" w:rsidP="00565441">
            <w:pPr>
              <w:widowControl/>
              <w:spacing w:line="360" w:lineRule="atLeast"/>
              <w:rPr>
                <w:rFonts w:ascii="Calibri" w:hAnsi="Calibri" w:cs="Arial"/>
                <w:b/>
                <w:bCs/>
                <w:color w:val="000000"/>
                <w:kern w:val="0"/>
                <w:sz w:val="20"/>
                <w:szCs w:val="20"/>
              </w:rPr>
            </w:pPr>
            <w:r w:rsidRPr="00D0574B">
              <w:rPr>
                <w:rFonts w:ascii="Calibri" w:hAnsi="Calibri" w:cs="Calibri"/>
                <w:sz w:val="22"/>
                <w:szCs w:val="22"/>
              </w:rPr>
              <w:t>IP-TBOXB-A1R</w:t>
            </w:r>
          </w:p>
        </w:tc>
        <w:tc>
          <w:tcPr>
            <w:tcW w:w="4962" w:type="dxa"/>
            <w:tcBorders>
              <w:top w:val="single" w:sz="8" w:space="0" w:color="808080"/>
              <w:left w:val="nil"/>
              <w:bottom w:val="single" w:sz="8" w:space="0" w:color="808080"/>
              <w:right w:val="single" w:sz="8" w:space="0" w:color="808080"/>
            </w:tcBorders>
            <w:shd w:val="clear" w:color="auto" w:fill="D9D9D9" w:themeFill="background1" w:themeFillShade="D9"/>
            <w:tcMar>
              <w:top w:w="0" w:type="dxa"/>
              <w:left w:w="28" w:type="dxa"/>
              <w:bottom w:w="0" w:type="dxa"/>
              <w:right w:w="28" w:type="dxa"/>
            </w:tcMar>
          </w:tcPr>
          <w:p w14:paraId="33F7DF41" w14:textId="45EC0994" w:rsidR="00565441" w:rsidRPr="00C20A6A" w:rsidRDefault="00565441" w:rsidP="00565441">
            <w:pPr>
              <w:widowControl/>
              <w:spacing w:line="360" w:lineRule="atLeast"/>
              <w:rPr>
                <w:rFonts w:ascii="Calibri" w:hAnsi="Calibri" w:cs="Arial"/>
                <w:b/>
                <w:bCs/>
                <w:color w:val="000000"/>
                <w:kern w:val="0"/>
                <w:sz w:val="20"/>
                <w:szCs w:val="20"/>
              </w:rPr>
            </w:pPr>
            <w:r w:rsidRPr="00D0574B">
              <w:rPr>
                <w:rFonts w:ascii="Calibri" w:hAnsi="Calibri" w:cs="Calibri"/>
                <w:sz w:val="22"/>
                <w:szCs w:val="22"/>
              </w:rPr>
              <w:t>Compact Fanless HDBaseT Extender</w:t>
            </w:r>
          </w:p>
        </w:tc>
        <w:tc>
          <w:tcPr>
            <w:tcW w:w="2551" w:type="dxa"/>
            <w:tcBorders>
              <w:top w:val="single" w:sz="8" w:space="0" w:color="808080"/>
              <w:left w:val="nil"/>
              <w:bottom w:val="single" w:sz="8" w:space="0" w:color="808080"/>
              <w:right w:val="single" w:sz="8" w:space="0" w:color="808080"/>
            </w:tcBorders>
            <w:shd w:val="clear" w:color="auto" w:fill="D9D9D9" w:themeFill="background1" w:themeFillShade="D9"/>
          </w:tcPr>
          <w:p w14:paraId="473C9A4D" w14:textId="0B383FDF" w:rsidR="00565441" w:rsidRPr="00C20A6A" w:rsidRDefault="00565441" w:rsidP="00565441">
            <w:pPr>
              <w:widowControl/>
              <w:spacing w:line="360" w:lineRule="atLeast"/>
              <w:jc w:val="center"/>
              <w:rPr>
                <w:rFonts w:ascii="Calibri" w:hAnsi="Calibri" w:cs="Arial"/>
                <w:b/>
                <w:bCs/>
                <w:color w:val="000000"/>
                <w:kern w:val="0"/>
                <w:sz w:val="20"/>
                <w:szCs w:val="20"/>
              </w:rPr>
            </w:pPr>
            <w:r>
              <w:rPr>
                <w:rFonts w:ascii="Calibri" w:hAnsi="Calibri" w:cs="Calibri" w:hint="eastAsia"/>
                <w:sz w:val="22"/>
                <w:szCs w:val="22"/>
              </w:rPr>
              <w:t>N/A</w:t>
            </w:r>
          </w:p>
        </w:tc>
      </w:tr>
    </w:tbl>
    <w:p w14:paraId="19A32D78" w14:textId="77777777" w:rsidR="000343F8" w:rsidRDefault="00287756" w:rsidP="00DA7012">
      <w:pPr>
        <w:autoSpaceDE w:val="0"/>
        <w:autoSpaceDN w:val="0"/>
        <w:adjustRightInd w:val="0"/>
        <w:spacing w:line="360" w:lineRule="atLeast"/>
        <w:ind w:leftChars="413" w:left="991" w:rightChars="117" w:right="281"/>
        <w:rPr>
          <w:rFonts w:ascii="Arial" w:hAnsi="Arial" w:cs="Arial"/>
          <w:color w:val="000000"/>
          <w:sz w:val="20"/>
          <w:szCs w:val="20"/>
        </w:rPr>
      </w:pPr>
      <w:r w:rsidRPr="000343F8">
        <w:rPr>
          <w:rFonts w:ascii="Arial" w:eastAsia="標楷體" w:hAnsi="Arial" w:cs="Arial"/>
          <w:bCs/>
          <w:color w:val="4F81BD" w:themeColor="accent1"/>
          <w:sz w:val="20"/>
          <w:szCs w:val="20"/>
        </w:rPr>
        <w:t>(EOL)</w:t>
      </w:r>
      <w:r w:rsidR="000343F8">
        <w:rPr>
          <w:rFonts w:ascii="Arial" w:eastAsia="標楷體" w:hAnsi="Arial" w:cs="Arial" w:hint="eastAsia"/>
          <w:bCs/>
          <w:color w:val="000000"/>
          <w:sz w:val="20"/>
          <w:szCs w:val="20"/>
        </w:rPr>
        <w:t xml:space="preserve"> </w:t>
      </w:r>
      <w:r w:rsidR="000343F8" w:rsidRPr="000343F8">
        <w:rPr>
          <w:rFonts w:ascii="Arial" w:hAnsi="Arial" w:cs="Arial"/>
          <w:color w:val="000000"/>
          <w:sz w:val="20"/>
          <w:szCs w:val="20"/>
        </w:rPr>
        <w:t>If the customers need purchasing the EOL models after the “Last Product Discontinuance Order Date”, Avalue will continue taking the customer order at a MOQ requirement, or special pricing until that components cannot be purchased on the market. Please get into contact with the sales window.</w:t>
      </w:r>
    </w:p>
    <w:p w14:paraId="24142272" w14:textId="77777777" w:rsidR="000343F8" w:rsidRDefault="000343F8" w:rsidP="000343F8">
      <w:pPr>
        <w:autoSpaceDE w:val="0"/>
        <w:autoSpaceDN w:val="0"/>
        <w:adjustRightInd w:val="0"/>
        <w:spacing w:line="360" w:lineRule="atLeast"/>
        <w:rPr>
          <w:rFonts w:ascii="Arial" w:hAnsi="Arial" w:cs="Arial"/>
          <w:color w:val="000000"/>
          <w:sz w:val="20"/>
          <w:szCs w:val="20"/>
        </w:rPr>
      </w:pPr>
    </w:p>
    <w:p w14:paraId="337A3EB0" w14:textId="77777777" w:rsidR="000343F8" w:rsidRDefault="000343F8" w:rsidP="00DA7012">
      <w:pPr>
        <w:autoSpaceDE w:val="0"/>
        <w:autoSpaceDN w:val="0"/>
        <w:adjustRightInd w:val="0"/>
        <w:spacing w:line="360" w:lineRule="atLeast"/>
        <w:ind w:leftChars="413" w:left="991"/>
        <w:rPr>
          <w:rFonts w:ascii="Arial" w:hAnsi="Arial" w:cs="Arial"/>
          <w:color w:val="000000"/>
          <w:sz w:val="20"/>
          <w:szCs w:val="20"/>
        </w:rPr>
      </w:pPr>
      <w:r w:rsidRPr="000343F8">
        <w:rPr>
          <w:rFonts w:ascii="Arial" w:hAnsi="Arial" w:cs="Arial"/>
          <w:color w:val="000000"/>
          <w:sz w:val="20"/>
          <w:szCs w:val="20"/>
        </w:rPr>
        <w:t>We apologize for any inconvenience this may cause and appreciate your understanding. Thank you for your confidence in us in the past and look forward to serving you better in the future.</w:t>
      </w:r>
    </w:p>
    <w:p w14:paraId="73C3C684" w14:textId="77777777" w:rsidR="000343F8" w:rsidRDefault="000343F8" w:rsidP="00DA7012">
      <w:pPr>
        <w:autoSpaceDE w:val="0"/>
        <w:autoSpaceDN w:val="0"/>
        <w:adjustRightInd w:val="0"/>
        <w:spacing w:line="360" w:lineRule="atLeast"/>
        <w:ind w:leftChars="413" w:left="991"/>
        <w:rPr>
          <w:rFonts w:ascii="Arial" w:hAnsi="Arial" w:cs="Arial"/>
          <w:color w:val="000000"/>
          <w:sz w:val="20"/>
          <w:szCs w:val="20"/>
        </w:rPr>
      </w:pPr>
    </w:p>
    <w:p w14:paraId="38A3BB54" w14:textId="77777777" w:rsidR="000343F8" w:rsidRDefault="000343F8" w:rsidP="00DA7012">
      <w:pPr>
        <w:autoSpaceDE w:val="0"/>
        <w:autoSpaceDN w:val="0"/>
        <w:adjustRightInd w:val="0"/>
        <w:spacing w:line="360" w:lineRule="atLeast"/>
        <w:ind w:leftChars="413" w:left="991"/>
        <w:rPr>
          <w:rFonts w:ascii="Arial" w:hAnsi="Arial" w:cs="Arial"/>
          <w:color w:val="000000"/>
          <w:sz w:val="20"/>
          <w:szCs w:val="20"/>
        </w:rPr>
      </w:pPr>
      <w:r w:rsidRPr="000343F8">
        <w:rPr>
          <w:rFonts w:ascii="Arial" w:hAnsi="Arial" w:cs="Arial"/>
          <w:color w:val="000000"/>
          <w:sz w:val="20"/>
          <w:szCs w:val="20"/>
        </w:rPr>
        <w:t>Sincerely yours,</w:t>
      </w:r>
    </w:p>
    <w:p w14:paraId="7C564547" w14:textId="77777777" w:rsidR="000343F8" w:rsidRDefault="000343F8" w:rsidP="00DA7012">
      <w:pPr>
        <w:autoSpaceDE w:val="0"/>
        <w:autoSpaceDN w:val="0"/>
        <w:adjustRightInd w:val="0"/>
        <w:spacing w:line="360" w:lineRule="atLeast"/>
        <w:ind w:leftChars="413" w:left="991"/>
        <w:rPr>
          <w:rFonts w:ascii="Arial" w:hAnsi="Arial" w:cs="Arial"/>
          <w:color w:val="000000"/>
          <w:sz w:val="20"/>
          <w:szCs w:val="20"/>
        </w:rPr>
      </w:pPr>
    </w:p>
    <w:p w14:paraId="154D54D9" w14:textId="77777777" w:rsidR="00565441" w:rsidRPr="00F96D46" w:rsidRDefault="00565441" w:rsidP="00565441">
      <w:pPr>
        <w:pStyle w:val="a3"/>
        <w:snapToGrid/>
        <w:ind w:leftChars="354" w:left="850" w:firstLineChars="65" w:firstLine="143"/>
        <w:rPr>
          <w:rFonts w:ascii="Calibri" w:eastAsia="標楷體" w:hAnsi="Calibri" w:cs="Calibri"/>
          <w:bCs/>
          <w:sz w:val="22"/>
          <w:szCs w:val="22"/>
        </w:rPr>
      </w:pPr>
      <w:r w:rsidRPr="00F96D46">
        <w:rPr>
          <w:rFonts w:ascii="Calibri" w:eastAsia="標楷體" w:hAnsi="Calibri" w:cs="Calibri" w:hint="eastAsia"/>
          <w:bCs/>
          <w:sz w:val="22"/>
          <w:szCs w:val="22"/>
        </w:rPr>
        <w:t>Jacky W</w:t>
      </w:r>
      <w:r>
        <w:rPr>
          <w:rFonts w:ascii="Calibri" w:eastAsia="標楷體" w:hAnsi="Calibri" w:cs="Calibri" w:hint="eastAsia"/>
          <w:bCs/>
          <w:sz w:val="22"/>
          <w:szCs w:val="22"/>
        </w:rPr>
        <w:t>u</w:t>
      </w:r>
    </w:p>
    <w:p w14:paraId="1EA5E98F" w14:textId="39EC7139" w:rsidR="00287756" w:rsidRPr="00287756" w:rsidRDefault="00565441" w:rsidP="00B953B0">
      <w:pPr>
        <w:pStyle w:val="a3"/>
        <w:snapToGrid/>
        <w:ind w:leftChars="414" w:left="1273" w:hangingChars="127" w:hanging="279"/>
        <w:rPr>
          <w:rFonts w:ascii="Arial" w:hAnsi="Arial" w:cs="Arial"/>
          <w:color w:val="000000"/>
        </w:rPr>
      </w:pPr>
      <w:r w:rsidRPr="00F96D46">
        <w:rPr>
          <w:rFonts w:ascii="Calibri" w:eastAsia="標楷體" w:hAnsi="Calibri" w:cs="Calibri"/>
          <w:bCs/>
          <w:sz w:val="22"/>
          <w:szCs w:val="22"/>
        </w:rPr>
        <w:t>Manager</w:t>
      </w:r>
      <w:r w:rsidR="00B953B0">
        <w:rPr>
          <w:rFonts w:ascii="Calibri" w:eastAsia="標楷體" w:hAnsi="Calibri" w:cs="Calibri"/>
          <w:bCs/>
          <w:sz w:val="22"/>
          <w:szCs w:val="22"/>
        </w:rPr>
        <w:t>/</w:t>
      </w:r>
      <w:r w:rsidRPr="00F96D46">
        <w:rPr>
          <w:rFonts w:ascii="Calibri" w:eastAsia="標楷體" w:hAnsi="Calibri" w:cs="Calibri" w:hint="eastAsia"/>
          <w:bCs/>
          <w:sz w:val="22"/>
          <w:szCs w:val="22"/>
        </w:rPr>
        <w:t>CVS</w:t>
      </w:r>
      <w:r>
        <w:rPr>
          <w:rFonts w:ascii="Calibri" w:eastAsia="標楷體" w:hAnsi="Calibri" w:cs="Calibri"/>
          <w:bCs/>
          <w:sz w:val="22"/>
          <w:szCs w:val="22"/>
        </w:rPr>
        <w:t xml:space="preserve"> Division</w:t>
      </w:r>
    </w:p>
    <w:sectPr w:rsidR="00287756" w:rsidRPr="00287756" w:rsidSect="00DC5AEF">
      <w:headerReference w:type="default" r:id="rId8"/>
      <w:footerReference w:type="default" r:id="rId9"/>
      <w:pgSz w:w="11906" w:h="16838"/>
      <w:pgMar w:top="2058" w:right="284" w:bottom="1701" w:left="284" w:header="284" w:footer="36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7FD988" w14:textId="77777777" w:rsidR="00193333" w:rsidRDefault="00193333">
      <w:r>
        <w:separator/>
      </w:r>
    </w:p>
  </w:endnote>
  <w:endnote w:type="continuationSeparator" w:id="0">
    <w:p w14:paraId="52EB4243" w14:textId="77777777" w:rsidR="00193333" w:rsidRDefault="001933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3F4C2F" w14:textId="77777777" w:rsidR="00C36742" w:rsidRDefault="0066123B">
    <w:pPr>
      <w:pStyle w:val="a5"/>
    </w:pPr>
    <w:r>
      <w:rPr>
        <w:rFonts w:hint="eastAsia"/>
        <w:noProof/>
      </w:rPr>
      <w:drawing>
        <wp:inline distT="0" distB="0" distL="0" distR="0" wp14:anchorId="4D57666C" wp14:editId="2D01101B">
          <wp:extent cx="7198360" cy="1031240"/>
          <wp:effectExtent l="0" t="0" r="2540" b="0"/>
          <wp:docPr id="3" name="圖片 3" descr="2012頁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012頁尾"/>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8360" cy="103124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DF7B96" w14:textId="77777777" w:rsidR="00193333" w:rsidRDefault="00193333">
      <w:r>
        <w:separator/>
      </w:r>
    </w:p>
  </w:footnote>
  <w:footnote w:type="continuationSeparator" w:id="0">
    <w:p w14:paraId="19F86231" w14:textId="77777777" w:rsidR="00193333" w:rsidRDefault="001933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7360C2" w14:textId="77777777" w:rsidR="00C36742" w:rsidRDefault="0066123B" w:rsidP="004616B6">
    <w:pPr>
      <w:pStyle w:val="a3"/>
      <w:ind w:left="850" w:hangingChars="425" w:hanging="850"/>
    </w:pPr>
    <w:r>
      <w:rPr>
        <w:rFonts w:hint="eastAsia"/>
        <w:noProof/>
      </w:rPr>
      <mc:AlternateContent>
        <mc:Choice Requires="wps">
          <w:drawing>
            <wp:anchor distT="0" distB="0" distL="114300" distR="114300" simplePos="0" relativeHeight="251657728" behindDoc="0" locked="0" layoutInCell="1" allowOverlap="1" wp14:anchorId="1672AC00" wp14:editId="483D462E">
              <wp:simplePos x="0" y="0"/>
              <wp:positionH relativeFrom="column">
                <wp:posOffset>635</wp:posOffset>
              </wp:positionH>
              <wp:positionV relativeFrom="paragraph">
                <wp:posOffset>635</wp:posOffset>
              </wp:positionV>
              <wp:extent cx="7200900" cy="10287000"/>
              <wp:effectExtent l="10160" t="10160" r="8890" b="889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0" cy="10287000"/>
                      </a:xfrm>
                      <a:prstGeom prst="rect">
                        <a:avLst/>
                      </a:prstGeom>
                      <a:noFill/>
                      <a:ln w="9525">
                        <a:solidFill>
                          <a:srgbClr val="C0C0C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A77826" id="Rectangle 3" o:spid="_x0000_s1026" style="position:absolute;margin-left:.05pt;margin-top:.05pt;width:567pt;height:81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" filled="f" strokecolor="silver"/>
          </w:pict>
        </mc:Fallback>
      </mc:AlternateContent>
    </w:r>
    <w:r>
      <w:rPr>
        <w:rFonts w:hint="eastAsia"/>
        <w:noProof/>
      </w:rPr>
      <w:drawing>
        <wp:inline distT="0" distB="0" distL="0" distR="0" wp14:anchorId="71BA25CE" wp14:editId="0D493A8A">
          <wp:extent cx="7198360" cy="1265555"/>
          <wp:effectExtent l="0" t="0" r="2540" b="0"/>
          <wp:docPr id="2" name="圖片 2" descr="W-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8360" cy="126555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3" type="#_x0000_t75" style="width:11.25pt;height:11.25pt" o:bullet="t">
        <v:imagedata r:id="rId1" o:title="mso6120"/>
      </v:shape>
    </w:pict>
  </w:numPicBullet>
  <w:abstractNum w:abstractNumId="0" w15:restartNumberingAfterBreak="0">
    <w:nsid w:val="0EDA69BF"/>
    <w:multiLevelType w:val="hybridMultilevel"/>
    <w:tmpl w:val="DC58DEAC"/>
    <w:lvl w:ilvl="0" w:tplc="0409000B">
      <w:start w:val="1"/>
      <w:numFmt w:val="bullet"/>
      <w:lvlText w:val=""/>
      <w:lvlJc w:val="left"/>
      <w:pPr>
        <w:ind w:left="2035" w:hanging="480"/>
      </w:pPr>
      <w:rPr>
        <w:rFonts w:ascii="Wingdings" w:hAnsi="Wingdings" w:hint="default"/>
      </w:rPr>
    </w:lvl>
    <w:lvl w:ilvl="1" w:tplc="04090003" w:tentative="1">
      <w:start w:val="1"/>
      <w:numFmt w:val="bullet"/>
      <w:lvlText w:val=""/>
      <w:lvlJc w:val="left"/>
      <w:pPr>
        <w:ind w:left="2515" w:hanging="480"/>
      </w:pPr>
      <w:rPr>
        <w:rFonts w:ascii="Wingdings" w:hAnsi="Wingdings" w:hint="default"/>
      </w:rPr>
    </w:lvl>
    <w:lvl w:ilvl="2" w:tplc="04090005" w:tentative="1">
      <w:start w:val="1"/>
      <w:numFmt w:val="bullet"/>
      <w:lvlText w:val=""/>
      <w:lvlJc w:val="left"/>
      <w:pPr>
        <w:ind w:left="2995" w:hanging="480"/>
      </w:pPr>
      <w:rPr>
        <w:rFonts w:ascii="Wingdings" w:hAnsi="Wingdings" w:hint="default"/>
      </w:rPr>
    </w:lvl>
    <w:lvl w:ilvl="3" w:tplc="04090001" w:tentative="1">
      <w:start w:val="1"/>
      <w:numFmt w:val="bullet"/>
      <w:lvlText w:val=""/>
      <w:lvlJc w:val="left"/>
      <w:pPr>
        <w:ind w:left="3475" w:hanging="480"/>
      </w:pPr>
      <w:rPr>
        <w:rFonts w:ascii="Wingdings" w:hAnsi="Wingdings" w:hint="default"/>
      </w:rPr>
    </w:lvl>
    <w:lvl w:ilvl="4" w:tplc="04090003" w:tentative="1">
      <w:start w:val="1"/>
      <w:numFmt w:val="bullet"/>
      <w:lvlText w:val=""/>
      <w:lvlJc w:val="left"/>
      <w:pPr>
        <w:ind w:left="3955" w:hanging="480"/>
      </w:pPr>
      <w:rPr>
        <w:rFonts w:ascii="Wingdings" w:hAnsi="Wingdings" w:hint="default"/>
      </w:rPr>
    </w:lvl>
    <w:lvl w:ilvl="5" w:tplc="04090005" w:tentative="1">
      <w:start w:val="1"/>
      <w:numFmt w:val="bullet"/>
      <w:lvlText w:val=""/>
      <w:lvlJc w:val="left"/>
      <w:pPr>
        <w:ind w:left="4435" w:hanging="480"/>
      </w:pPr>
      <w:rPr>
        <w:rFonts w:ascii="Wingdings" w:hAnsi="Wingdings" w:hint="default"/>
      </w:rPr>
    </w:lvl>
    <w:lvl w:ilvl="6" w:tplc="04090001" w:tentative="1">
      <w:start w:val="1"/>
      <w:numFmt w:val="bullet"/>
      <w:lvlText w:val=""/>
      <w:lvlJc w:val="left"/>
      <w:pPr>
        <w:ind w:left="4915" w:hanging="480"/>
      </w:pPr>
      <w:rPr>
        <w:rFonts w:ascii="Wingdings" w:hAnsi="Wingdings" w:hint="default"/>
      </w:rPr>
    </w:lvl>
    <w:lvl w:ilvl="7" w:tplc="04090003" w:tentative="1">
      <w:start w:val="1"/>
      <w:numFmt w:val="bullet"/>
      <w:lvlText w:val=""/>
      <w:lvlJc w:val="left"/>
      <w:pPr>
        <w:ind w:left="5395" w:hanging="480"/>
      </w:pPr>
      <w:rPr>
        <w:rFonts w:ascii="Wingdings" w:hAnsi="Wingdings" w:hint="default"/>
      </w:rPr>
    </w:lvl>
    <w:lvl w:ilvl="8" w:tplc="04090005" w:tentative="1">
      <w:start w:val="1"/>
      <w:numFmt w:val="bullet"/>
      <w:lvlText w:val=""/>
      <w:lvlJc w:val="left"/>
      <w:pPr>
        <w:ind w:left="5875" w:hanging="480"/>
      </w:pPr>
      <w:rPr>
        <w:rFonts w:ascii="Wingdings" w:hAnsi="Wingdings" w:hint="default"/>
      </w:rPr>
    </w:lvl>
  </w:abstractNum>
  <w:abstractNum w:abstractNumId="1" w15:restartNumberingAfterBreak="0">
    <w:nsid w:val="160859EA"/>
    <w:multiLevelType w:val="hybridMultilevel"/>
    <w:tmpl w:val="6374CDE8"/>
    <w:lvl w:ilvl="0" w:tplc="04090001">
      <w:start w:val="1"/>
      <w:numFmt w:val="bullet"/>
      <w:lvlText w:val=""/>
      <w:lvlJc w:val="left"/>
      <w:pPr>
        <w:tabs>
          <w:tab w:val="num" w:pos="480"/>
        </w:tabs>
        <w:ind w:left="480" w:hanging="480"/>
      </w:pPr>
      <w:rPr>
        <w:rFonts w:ascii="Wingdings" w:hAnsi="Wingdings" w:hint="default"/>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start w:val="1"/>
      <w:numFmt w:val="bullet"/>
      <w:lvlText w:val=""/>
      <w:lvlJc w:val="left"/>
      <w:pPr>
        <w:tabs>
          <w:tab w:val="num" w:pos="2400"/>
        </w:tabs>
        <w:ind w:left="2400" w:hanging="480"/>
      </w:pPr>
      <w:rPr>
        <w:rFonts w:ascii="Wingdings" w:hAnsi="Wingdings" w:hint="default"/>
      </w:rPr>
    </w:lvl>
    <w:lvl w:ilvl="5" w:tplc="04090005">
      <w:start w:val="1"/>
      <w:numFmt w:val="bullet"/>
      <w:lvlText w:val=""/>
      <w:lvlJc w:val="left"/>
      <w:pPr>
        <w:tabs>
          <w:tab w:val="num" w:pos="2880"/>
        </w:tabs>
        <w:ind w:left="2880" w:hanging="480"/>
      </w:pPr>
      <w:rPr>
        <w:rFonts w:ascii="Wingdings" w:hAnsi="Wingdings" w:hint="default"/>
      </w:rPr>
    </w:lvl>
    <w:lvl w:ilvl="6" w:tplc="04090001">
      <w:start w:val="1"/>
      <w:numFmt w:val="bullet"/>
      <w:lvlText w:val=""/>
      <w:lvlJc w:val="left"/>
      <w:pPr>
        <w:tabs>
          <w:tab w:val="num" w:pos="3360"/>
        </w:tabs>
        <w:ind w:left="3360" w:hanging="480"/>
      </w:pPr>
      <w:rPr>
        <w:rFonts w:ascii="Wingdings" w:hAnsi="Wingdings" w:hint="default"/>
      </w:rPr>
    </w:lvl>
    <w:lvl w:ilvl="7" w:tplc="04090003">
      <w:start w:val="1"/>
      <w:numFmt w:val="bullet"/>
      <w:lvlText w:val=""/>
      <w:lvlJc w:val="left"/>
      <w:pPr>
        <w:tabs>
          <w:tab w:val="num" w:pos="3840"/>
        </w:tabs>
        <w:ind w:left="3840" w:hanging="480"/>
      </w:pPr>
      <w:rPr>
        <w:rFonts w:ascii="Wingdings" w:hAnsi="Wingdings" w:hint="default"/>
      </w:rPr>
    </w:lvl>
    <w:lvl w:ilvl="8" w:tplc="04090005">
      <w:start w:val="1"/>
      <w:numFmt w:val="bullet"/>
      <w:lvlText w:val=""/>
      <w:lvlJc w:val="left"/>
      <w:pPr>
        <w:tabs>
          <w:tab w:val="num" w:pos="4320"/>
        </w:tabs>
        <w:ind w:left="4320" w:hanging="480"/>
      </w:pPr>
      <w:rPr>
        <w:rFonts w:ascii="Wingdings" w:hAnsi="Wingdings" w:hint="default"/>
      </w:rPr>
    </w:lvl>
  </w:abstractNum>
  <w:abstractNum w:abstractNumId="2" w15:restartNumberingAfterBreak="0">
    <w:nsid w:val="29206CBA"/>
    <w:multiLevelType w:val="hybridMultilevel"/>
    <w:tmpl w:val="F702A6B8"/>
    <w:lvl w:ilvl="0" w:tplc="04090001">
      <w:start w:val="1"/>
      <w:numFmt w:val="bullet"/>
      <w:lvlText w:val=""/>
      <w:lvlJc w:val="left"/>
      <w:pPr>
        <w:ind w:left="-86" w:hanging="480"/>
      </w:pPr>
      <w:rPr>
        <w:rFonts w:ascii="Wingdings" w:hAnsi="Wingdings" w:hint="default"/>
      </w:rPr>
    </w:lvl>
    <w:lvl w:ilvl="1" w:tplc="04090003" w:tentative="1">
      <w:start w:val="1"/>
      <w:numFmt w:val="bullet"/>
      <w:lvlText w:val=""/>
      <w:lvlJc w:val="left"/>
      <w:pPr>
        <w:ind w:left="394" w:hanging="480"/>
      </w:pPr>
      <w:rPr>
        <w:rFonts w:ascii="Wingdings" w:hAnsi="Wingdings" w:hint="default"/>
      </w:rPr>
    </w:lvl>
    <w:lvl w:ilvl="2" w:tplc="04090005" w:tentative="1">
      <w:start w:val="1"/>
      <w:numFmt w:val="bullet"/>
      <w:lvlText w:val=""/>
      <w:lvlJc w:val="left"/>
      <w:pPr>
        <w:ind w:left="874" w:hanging="480"/>
      </w:pPr>
      <w:rPr>
        <w:rFonts w:ascii="Wingdings" w:hAnsi="Wingdings" w:hint="default"/>
      </w:rPr>
    </w:lvl>
    <w:lvl w:ilvl="3" w:tplc="04090001" w:tentative="1">
      <w:start w:val="1"/>
      <w:numFmt w:val="bullet"/>
      <w:lvlText w:val=""/>
      <w:lvlJc w:val="left"/>
      <w:pPr>
        <w:ind w:left="1354" w:hanging="480"/>
      </w:pPr>
      <w:rPr>
        <w:rFonts w:ascii="Wingdings" w:hAnsi="Wingdings" w:hint="default"/>
      </w:rPr>
    </w:lvl>
    <w:lvl w:ilvl="4" w:tplc="04090003" w:tentative="1">
      <w:start w:val="1"/>
      <w:numFmt w:val="bullet"/>
      <w:lvlText w:val=""/>
      <w:lvlJc w:val="left"/>
      <w:pPr>
        <w:ind w:left="1834" w:hanging="480"/>
      </w:pPr>
      <w:rPr>
        <w:rFonts w:ascii="Wingdings" w:hAnsi="Wingdings" w:hint="default"/>
      </w:rPr>
    </w:lvl>
    <w:lvl w:ilvl="5" w:tplc="04090005" w:tentative="1">
      <w:start w:val="1"/>
      <w:numFmt w:val="bullet"/>
      <w:lvlText w:val=""/>
      <w:lvlJc w:val="left"/>
      <w:pPr>
        <w:ind w:left="2314" w:hanging="480"/>
      </w:pPr>
      <w:rPr>
        <w:rFonts w:ascii="Wingdings" w:hAnsi="Wingdings" w:hint="default"/>
      </w:rPr>
    </w:lvl>
    <w:lvl w:ilvl="6" w:tplc="04090001" w:tentative="1">
      <w:start w:val="1"/>
      <w:numFmt w:val="bullet"/>
      <w:lvlText w:val=""/>
      <w:lvlJc w:val="left"/>
      <w:pPr>
        <w:ind w:left="2794" w:hanging="480"/>
      </w:pPr>
      <w:rPr>
        <w:rFonts w:ascii="Wingdings" w:hAnsi="Wingdings" w:hint="default"/>
      </w:rPr>
    </w:lvl>
    <w:lvl w:ilvl="7" w:tplc="04090003" w:tentative="1">
      <w:start w:val="1"/>
      <w:numFmt w:val="bullet"/>
      <w:lvlText w:val=""/>
      <w:lvlJc w:val="left"/>
      <w:pPr>
        <w:ind w:left="3274" w:hanging="480"/>
      </w:pPr>
      <w:rPr>
        <w:rFonts w:ascii="Wingdings" w:hAnsi="Wingdings" w:hint="default"/>
      </w:rPr>
    </w:lvl>
    <w:lvl w:ilvl="8" w:tplc="04090005" w:tentative="1">
      <w:start w:val="1"/>
      <w:numFmt w:val="bullet"/>
      <w:lvlText w:val=""/>
      <w:lvlJc w:val="left"/>
      <w:pPr>
        <w:ind w:left="3754" w:hanging="480"/>
      </w:pPr>
      <w:rPr>
        <w:rFonts w:ascii="Wingdings" w:hAnsi="Wingdings" w:hint="default"/>
      </w:rPr>
    </w:lvl>
  </w:abstractNum>
  <w:abstractNum w:abstractNumId="3" w15:restartNumberingAfterBreak="0">
    <w:nsid w:val="2B9C339B"/>
    <w:multiLevelType w:val="multilevel"/>
    <w:tmpl w:val="EE4C9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A548ED"/>
    <w:multiLevelType w:val="hybridMultilevel"/>
    <w:tmpl w:val="26280FA6"/>
    <w:lvl w:ilvl="0" w:tplc="04090001">
      <w:start w:val="1"/>
      <w:numFmt w:val="bullet"/>
      <w:lvlText w:val=""/>
      <w:lvlJc w:val="left"/>
      <w:pPr>
        <w:ind w:left="-86" w:hanging="480"/>
      </w:pPr>
      <w:rPr>
        <w:rFonts w:ascii="Wingdings" w:hAnsi="Wingdings" w:hint="default"/>
      </w:rPr>
    </w:lvl>
    <w:lvl w:ilvl="1" w:tplc="04090003" w:tentative="1">
      <w:start w:val="1"/>
      <w:numFmt w:val="bullet"/>
      <w:lvlText w:val=""/>
      <w:lvlJc w:val="left"/>
      <w:pPr>
        <w:ind w:left="394" w:hanging="480"/>
      </w:pPr>
      <w:rPr>
        <w:rFonts w:ascii="Wingdings" w:hAnsi="Wingdings" w:hint="default"/>
      </w:rPr>
    </w:lvl>
    <w:lvl w:ilvl="2" w:tplc="04090005" w:tentative="1">
      <w:start w:val="1"/>
      <w:numFmt w:val="bullet"/>
      <w:lvlText w:val=""/>
      <w:lvlJc w:val="left"/>
      <w:pPr>
        <w:ind w:left="874" w:hanging="480"/>
      </w:pPr>
      <w:rPr>
        <w:rFonts w:ascii="Wingdings" w:hAnsi="Wingdings" w:hint="default"/>
      </w:rPr>
    </w:lvl>
    <w:lvl w:ilvl="3" w:tplc="04090001" w:tentative="1">
      <w:start w:val="1"/>
      <w:numFmt w:val="bullet"/>
      <w:lvlText w:val=""/>
      <w:lvlJc w:val="left"/>
      <w:pPr>
        <w:ind w:left="1354" w:hanging="480"/>
      </w:pPr>
      <w:rPr>
        <w:rFonts w:ascii="Wingdings" w:hAnsi="Wingdings" w:hint="default"/>
      </w:rPr>
    </w:lvl>
    <w:lvl w:ilvl="4" w:tplc="04090003" w:tentative="1">
      <w:start w:val="1"/>
      <w:numFmt w:val="bullet"/>
      <w:lvlText w:val=""/>
      <w:lvlJc w:val="left"/>
      <w:pPr>
        <w:ind w:left="1834" w:hanging="480"/>
      </w:pPr>
      <w:rPr>
        <w:rFonts w:ascii="Wingdings" w:hAnsi="Wingdings" w:hint="default"/>
      </w:rPr>
    </w:lvl>
    <w:lvl w:ilvl="5" w:tplc="04090005" w:tentative="1">
      <w:start w:val="1"/>
      <w:numFmt w:val="bullet"/>
      <w:lvlText w:val=""/>
      <w:lvlJc w:val="left"/>
      <w:pPr>
        <w:ind w:left="2314" w:hanging="480"/>
      </w:pPr>
      <w:rPr>
        <w:rFonts w:ascii="Wingdings" w:hAnsi="Wingdings" w:hint="default"/>
      </w:rPr>
    </w:lvl>
    <w:lvl w:ilvl="6" w:tplc="04090001" w:tentative="1">
      <w:start w:val="1"/>
      <w:numFmt w:val="bullet"/>
      <w:lvlText w:val=""/>
      <w:lvlJc w:val="left"/>
      <w:pPr>
        <w:ind w:left="2794" w:hanging="480"/>
      </w:pPr>
      <w:rPr>
        <w:rFonts w:ascii="Wingdings" w:hAnsi="Wingdings" w:hint="default"/>
      </w:rPr>
    </w:lvl>
    <w:lvl w:ilvl="7" w:tplc="04090003" w:tentative="1">
      <w:start w:val="1"/>
      <w:numFmt w:val="bullet"/>
      <w:lvlText w:val=""/>
      <w:lvlJc w:val="left"/>
      <w:pPr>
        <w:ind w:left="3274" w:hanging="480"/>
      </w:pPr>
      <w:rPr>
        <w:rFonts w:ascii="Wingdings" w:hAnsi="Wingdings" w:hint="default"/>
      </w:rPr>
    </w:lvl>
    <w:lvl w:ilvl="8" w:tplc="04090005" w:tentative="1">
      <w:start w:val="1"/>
      <w:numFmt w:val="bullet"/>
      <w:lvlText w:val=""/>
      <w:lvlJc w:val="left"/>
      <w:pPr>
        <w:ind w:left="3754" w:hanging="480"/>
      </w:pPr>
      <w:rPr>
        <w:rFonts w:ascii="Wingdings" w:hAnsi="Wingdings" w:hint="default"/>
      </w:rPr>
    </w:lvl>
  </w:abstractNum>
  <w:abstractNum w:abstractNumId="5" w15:restartNumberingAfterBreak="0">
    <w:nsid w:val="2E3979DE"/>
    <w:multiLevelType w:val="hybridMultilevel"/>
    <w:tmpl w:val="18223850"/>
    <w:lvl w:ilvl="0" w:tplc="04090001">
      <w:start w:val="1"/>
      <w:numFmt w:val="bullet"/>
      <w:lvlText w:val=""/>
      <w:lvlJc w:val="left"/>
      <w:pPr>
        <w:ind w:left="763" w:hanging="480"/>
      </w:pPr>
      <w:rPr>
        <w:rFonts w:ascii="Wingdings" w:hAnsi="Wingdings" w:hint="default"/>
      </w:rPr>
    </w:lvl>
    <w:lvl w:ilvl="1" w:tplc="04090003" w:tentative="1">
      <w:start w:val="1"/>
      <w:numFmt w:val="bullet"/>
      <w:lvlText w:val=""/>
      <w:lvlJc w:val="left"/>
      <w:pPr>
        <w:ind w:left="1243" w:hanging="480"/>
      </w:pPr>
      <w:rPr>
        <w:rFonts w:ascii="Wingdings" w:hAnsi="Wingdings" w:hint="default"/>
      </w:rPr>
    </w:lvl>
    <w:lvl w:ilvl="2" w:tplc="04090005" w:tentative="1">
      <w:start w:val="1"/>
      <w:numFmt w:val="bullet"/>
      <w:lvlText w:val=""/>
      <w:lvlJc w:val="left"/>
      <w:pPr>
        <w:ind w:left="1723" w:hanging="480"/>
      </w:pPr>
      <w:rPr>
        <w:rFonts w:ascii="Wingdings" w:hAnsi="Wingdings" w:hint="default"/>
      </w:rPr>
    </w:lvl>
    <w:lvl w:ilvl="3" w:tplc="04090001" w:tentative="1">
      <w:start w:val="1"/>
      <w:numFmt w:val="bullet"/>
      <w:lvlText w:val=""/>
      <w:lvlJc w:val="left"/>
      <w:pPr>
        <w:ind w:left="2203" w:hanging="480"/>
      </w:pPr>
      <w:rPr>
        <w:rFonts w:ascii="Wingdings" w:hAnsi="Wingdings" w:hint="default"/>
      </w:rPr>
    </w:lvl>
    <w:lvl w:ilvl="4" w:tplc="04090003" w:tentative="1">
      <w:start w:val="1"/>
      <w:numFmt w:val="bullet"/>
      <w:lvlText w:val=""/>
      <w:lvlJc w:val="left"/>
      <w:pPr>
        <w:ind w:left="2683" w:hanging="480"/>
      </w:pPr>
      <w:rPr>
        <w:rFonts w:ascii="Wingdings" w:hAnsi="Wingdings" w:hint="default"/>
      </w:rPr>
    </w:lvl>
    <w:lvl w:ilvl="5" w:tplc="04090005" w:tentative="1">
      <w:start w:val="1"/>
      <w:numFmt w:val="bullet"/>
      <w:lvlText w:val=""/>
      <w:lvlJc w:val="left"/>
      <w:pPr>
        <w:ind w:left="3163" w:hanging="480"/>
      </w:pPr>
      <w:rPr>
        <w:rFonts w:ascii="Wingdings" w:hAnsi="Wingdings" w:hint="default"/>
      </w:rPr>
    </w:lvl>
    <w:lvl w:ilvl="6" w:tplc="04090001" w:tentative="1">
      <w:start w:val="1"/>
      <w:numFmt w:val="bullet"/>
      <w:lvlText w:val=""/>
      <w:lvlJc w:val="left"/>
      <w:pPr>
        <w:ind w:left="3643" w:hanging="480"/>
      </w:pPr>
      <w:rPr>
        <w:rFonts w:ascii="Wingdings" w:hAnsi="Wingdings" w:hint="default"/>
      </w:rPr>
    </w:lvl>
    <w:lvl w:ilvl="7" w:tplc="04090003" w:tentative="1">
      <w:start w:val="1"/>
      <w:numFmt w:val="bullet"/>
      <w:lvlText w:val=""/>
      <w:lvlJc w:val="left"/>
      <w:pPr>
        <w:ind w:left="4123" w:hanging="480"/>
      </w:pPr>
      <w:rPr>
        <w:rFonts w:ascii="Wingdings" w:hAnsi="Wingdings" w:hint="default"/>
      </w:rPr>
    </w:lvl>
    <w:lvl w:ilvl="8" w:tplc="04090005" w:tentative="1">
      <w:start w:val="1"/>
      <w:numFmt w:val="bullet"/>
      <w:lvlText w:val=""/>
      <w:lvlJc w:val="left"/>
      <w:pPr>
        <w:ind w:left="4603" w:hanging="480"/>
      </w:pPr>
      <w:rPr>
        <w:rFonts w:ascii="Wingdings" w:hAnsi="Wingdings" w:hint="default"/>
      </w:rPr>
    </w:lvl>
  </w:abstractNum>
  <w:abstractNum w:abstractNumId="6" w15:restartNumberingAfterBreak="0">
    <w:nsid w:val="3E4F1CEF"/>
    <w:multiLevelType w:val="hybridMultilevel"/>
    <w:tmpl w:val="25BE39C8"/>
    <w:lvl w:ilvl="0" w:tplc="0409000B">
      <w:start w:val="1"/>
      <w:numFmt w:val="bullet"/>
      <w:lvlText w:val=""/>
      <w:lvlJc w:val="left"/>
      <w:pPr>
        <w:ind w:left="2040" w:hanging="480"/>
      </w:pPr>
      <w:rPr>
        <w:rFonts w:ascii="Wingdings" w:hAnsi="Wingdings" w:hint="default"/>
      </w:rPr>
    </w:lvl>
    <w:lvl w:ilvl="1" w:tplc="04090003" w:tentative="1">
      <w:start w:val="1"/>
      <w:numFmt w:val="bullet"/>
      <w:lvlText w:val=""/>
      <w:lvlJc w:val="left"/>
      <w:pPr>
        <w:ind w:left="2520" w:hanging="480"/>
      </w:pPr>
      <w:rPr>
        <w:rFonts w:ascii="Wingdings" w:hAnsi="Wingdings" w:hint="default"/>
      </w:rPr>
    </w:lvl>
    <w:lvl w:ilvl="2" w:tplc="04090005" w:tentative="1">
      <w:start w:val="1"/>
      <w:numFmt w:val="bullet"/>
      <w:lvlText w:val=""/>
      <w:lvlJc w:val="left"/>
      <w:pPr>
        <w:ind w:left="3000" w:hanging="480"/>
      </w:pPr>
      <w:rPr>
        <w:rFonts w:ascii="Wingdings" w:hAnsi="Wingdings" w:hint="default"/>
      </w:rPr>
    </w:lvl>
    <w:lvl w:ilvl="3" w:tplc="04090001" w:tentative="1">
      <w:start w:val="1"/>
      <w:numFmt w:val="bullet"/>
      <w:lvlText w:val=""/>
      <w:lvlJc w:val="left"/>
      <w:pPr>
        <w:ind w:left="3480" w:hanging="480"/>
      </w:pPr>
      <w:rPr>
        <w:rFonts w:ascii="Wingdings" w:hAnsi="Wingdings" w:hint="default"/>
      </w:rPr>
    </w:lvl>
    <w:lvl w:ilvl="4" w:tplc="04090003" w:tentative="1">
      <w:start w:val="1"/>
      <w:numFmt w:val="bullet"/>
      <w:lvlText w:val=""/>
      <w:lvlJc w:val="left"/>
      <w:pPr>
        <w:ind w:left="3960" w:hanging="480"/>
      </w:pPr>
      <w:rPr>
        <w:rFonts w:ascii="Wingdings" w:hAnsi="Wingdings" w:hint="default"/>
      </w:rPr>
    </w:lvl>
    <w:lvl w:ilvl="5" w:tplc="04090005" w:tentative="1">
      <w:start w:val="1"/>
      <w:numFmt w:val="bullet"/>
      <w:lvlText w:val=""/>
      <w:lvlJc w:val="left"/>
      <w:pPr>
        <w:ind w:left="4440" w:hanging="480"/>
      </w:pPr>
      <w:rPr>
        <w:rFonts w:ascii="Wingdings" w:hAnsi="Wingdings" w:hint="default"/>
      </w:rPr>
    </w:lvl>
    <w:lvl w:ilvl="6" w:tplc="04090001" w:tentative="1">
      <w:start w:val="1"/>
      <w:numFmt w:val="bullet"/>
      <w:lvlText w:val=""/>
      <w:lvlJc w:val="left"/>
      <w:pPr>
        <w:ind w:left="4920" w:hanging="480"/>
      </w:pPr>
      <w:rPr>
        <w:rFonts w:ascii="Wingdings" w:hAnsi="Wingdings" w:hint="default"/>
      </w:rPr>
    </w:lvl>
    <w:lvl w:ilvl="7" w:tplc="04090003" w:tentative="1">
      <w:start w:val="1"/>
      <w:numFmt w:val="bullet"/>
      <w:lvlText w:val=""/>
      <w:lvlJc w:val="left"/>
      <w:pPr>
        <w:ind w:left="5400" w:hanging="480"/>
      </w:pPr>
      <w:rPr>
        <w:rFonts w:ascii="Wingdings" w:hAnsi="Wingdings" w:hint="default"/>
      </w:rPr>
    </w:lvl>
    <w:lvl w:ilvl="8" w:tplc="04090005" w:tentative="1">
      <w:start w:val="1"/>
      <w:numFmt w:val="bullet"/>
      <w:lvlText w:val=""/>
      <w:lvlJc w:val="left"/>
      <w:pPr>
        <w:ind w:left="5880" w:hanging="480"/>
      </w:pPr>
      <w:rPr>
        <w:rFonts w:ascii="Wingdings" w:hAnsi="Wingdings" w:hint="default"/>
      </w:rPr>
    </w:lvl>
  </w:abstractNum>
  <w:abstractNum w:abstractNumId="7" w15:restartNumberingAfterBreak="0">
    <w:nsid w:val="47FA0786"/>
    <w:multiLevelType w:val="hybridMultilevel"/>
    <w:tmpl w:val="956CBFF2"/>
    <w:lvl w:ilvl="0" w:tplc="0409000B">
      <w:start w:val="1"/>
      <w:numFmt w:val="bullet"/>
      <w:lvlText w:val=""/>
      <w:lvlJc w:val="left"/>
      <w:pPr>
        <w:ind w:left="2040" w:hanging="480"/>
      </w:pPr>
      <w:rPr>
        <w:rFonts w:ascii="Wingdings" w:hAnsi="Wingdings" w:hint="default"/>
      </w:rPr>
    </w:lvl>
    <w:lvl w:ilvl="1" w:tplc="04090003" w:tentative="1">
      <w:start w:val="1"/>
      <w:numFmt w:val="bullet"/>
      <w:lvlText w:val=""/>
      <w:lvlJc w:val="left"/>
      <w:pPr>
        <w:ind w:left="2520" w:hanging="480"/>
      </w:pPr>
      <w:rPr>
        <w:rFonts w:ascii="Wingdings" w:hAnsi="Wingdings" w:hint="default"/>
      </w:rPr>
    </w:lvl>
    <w:lvl w:ilvl="2" w:tplc="04090005" w:tentative="1">
      <w:start w:val="1"/>
      <w:numFmt w:val="bullet"/>
      <w:lvlText w:val=""/>
      <w:lvlJc w:val="left"/>
      <w:pPr>
        <w:ind w:left="3000" w:hanging="480"/>
      </w:pPr>
      <w:rPr>
        <w:rFonts w:ascii="Wingdings" w:hAnsi="Wingdings" w:hint="default"/>
      </w:rPr>
    </w:lvl>
    <w:lvl w:ilvl="3" w:tplc="04090001" w:tentative="1">
      <w:start w:val="1"/>
      <w:numFmt w:val="bullet"/>
      <w:lvlText w:val=""/>
      <w:lvlJc w:val="left"/>
      <w:pPr>
        <w:ind w:left="3480" w:hanging="480"/>
      </w:pPr>
      <w:rPr>
        <w:rFonts w:ascii="Wingdings" w:hAnsi="Wingdings" w:hint="default"/>
      </w:rPr>
    </w:lvl>
    <w:lvl w:ilvl="4" w:tplc="04090003" w:tentative="1">
      <w:start w:val="1"/>
      <w:numFmt w:val="bullet"/>
      <w:lvlText w:val=""/>
      <w:lvlJc w:val="left"/>
      <w:pPr>
        <w:ind w:left="3960" w:hanging="480"/>
      </w:pPr>
      <w:rPr>
        <w:rFonts w:ascii="Wingdings" w:hAnsi="Wingdings" w:hint="default"/>
      </w:rPr>
    </w:lvl>
    <w:lvl w:ilvl="5" w:tplc="04090005" w:tentative="1">
      <w:start w:val="1"/>
      <w:numFmt w:val="bullet"/>
      <w:lvlText w:val=""/>
      <w:lvlJc w:val="left"/>
      <w:pPr>
        <w:ind w:left="4440" w:hanging="480"/>
      </w:pPr>
      <w:rPr>
        <w:rFonts w:ascii="Wingdings" w:hAnsi="Wingdings" w:hint="default"/>
      </w:rPr>
    </w:lvl>
    <w:lvl w:ilvl="6" w:tplc="04090001" w:tentative="1">
      <w:start w:val="1"/>
      <w:numFmt w:val="bullet"/>
      <w:lvlText w:val=""/>
      <w:lvlJc w:val="left"/>
      <w:pPr>
        <w:ind w:left="4920" w:hanging="480"/>
      </w:pPr>
      <w:rPr>
        <w:rFonts w:ascii="Wingdings" w:hAnsi="Wingdings" w:hint="default"/>
      </w:rPr>
    </w:lvl>
    <w:lvl w:ilvl="7" w:tplc="04090003" w:tentative="1">
      <w:start w:val="1"/>
      <w:numFmt w:val="bullet"/>
      <w:lvlText w:val=""/>
      <w:lvlJc w:val="left"/>
      <w:pPr>
        <w:ind w:left="5400" w:hanging="480"/>
      </w:pPr>
      <w:rPr>
        <w:rFonts w:ascii="Wingdings" w:hAnsi="Wingdings" w:hint="default"/>
      </w:rPr>
    </w:lvl>
    <w:lvl w:ilvl="8" w:tplc="04090005" w:tentative="1">
      <w:start w:val="1"/>
      <w:numFmt w:val="bullet"/>
      <w:lvlText w:val=""/>
      <w:lvlJc w:val="left"/>
      <w:pPr>
        <w:ind w:left="5880" w:hanging="480"/>
      </w:pPr>
      <w:rPr>
        <w:rFonts w:ascii="Wingdings" w:hAnsi="Wingdings" w:hint="default"/>
      </w:rPr>
    </w:lvl>
  </w:abstractNum>
  <w:abstractNum w:abstractNumId="8" w15:restartNumberingAfterBreak="0">
    <w:nsid w:val="4B065C62"/>
    <w:multiLevelType w:val="hybridMultilevel"/>
    <w:tmpl w:val="CB087532"/>
    <w:lvl w:ilvl="0" w:tplc="0409000B">
      <w:start w:val="1"/>
      <w:numFmt w:val="bullet"/>
      <w:lvlText w:val=""/>
      <w:lvlJc w:val="left"/>
      <w:pPr>
        <w:ind w:left="1920" w:hanging="480"/>
      </w:pPr>
      <w:rPr>
        <w:rFonts w:ascii="Wingdings" w:hAnsi="Wingdings" w:hint="default"/>
      </w:rPr>
    </w:lvl>
    <w:lvl w:ilvl="1" w:tplc="04090003" w:tentative="1">
      <w:start w:val="1"/>
      <w:numFmt w:val="bullet"/>
      <w:lvlText w:val=""/>
      <w:lvlJc w:val="left"/>
      <w:pPr>
        <w:ind w:left="2400" w:hanging="480"/>
      </w:pPr>
      <w:rPr>
        <w:rFonts w:ascii="Wingdings" w:hAnsi="Wingdings" w:hint="default"/>
      </w:rPr>
    </w:lvl>
    <w:lvl w:ilvl="2" w:tplc="04090005" w:tentative="1">
      <w:start w:val="1"/>
      <w:numFmt w:val="bullet"/>
      <w:lvlText w:val=""/>
      <w:lvlJc w:val="left"/>
      <w:pPr>
        <w:ind w:left="2880" w:hanging="480"/>
      </w:pPr>
      <w:rPr>
        <w:rFonts w:ascii="Wingdings" w:hAnsi="Wingdings" w:hint="default"/>
      </w:rPr>
    </w:lvl>
    <w:lvl w:ilvl="3" w:tplc="04090001" w:tentative="1">
      <w:start w:val="1"/>
      <w:numFmt w:val="bullet"/>
      <w:lvlText w:val=""/>
      <w:lvlJc w:val="left"/>
      <w:pPr>
        <w:ind w:left="3360" w:hanging="480"/>
      </w:pPr>
      <w:rPr>
        <w:rFonts w:ascii="Wingdings" w:hAnsi="Wingdings" w:hint="default"/>
      </w:rPr>
    </w:lvl>
    <w:lvl w:ilvl="4" w:tplc="04090003" w:tentative="1">
      <w:start w:val="1"/>
      <w:numFmt w:val="bullet"/>
      <w:lvlText w:val=""/>
      <w:lvlJc w:val="left"/>
      <w:pPr>
        <w:ind w:left="3840" w:hanging="480"/>
      </w:pPr>
      <w:rPr>
        <w:rFonts w:ascii="Wingdings" w:hAnsi="Wingdings" w:hint="default"/>
      </w:rPr>
    </w:lvl>
    <w:lvl w:ilvl="5" w:tplc="04090005" w:tentative="1">
      <w:start w:val="1"/>
      <w:numFmt w:val="bullet"/>
      <w:lvlText w:val=""/>
      <w:lvlJc w:val="left"/>
      <w:pPr>
        <w:ind w:left="4320" w:hanging="480"/>
      </w:pPr>
      <w:rPr>
        <w:rFonts w:ascii="Wingdings" w:hAnsi="Wingdings" w:hint="default"/>
      </w:rPr>
    </w:lvl>
    <w:lvl w:ilvl="6" w:tplc="04090001" w:tentative="1">
      <w:start w:val="1"/>
      <w:numFmt w:val="bullet"/>
      <w:lvlText w:val=""/>
      <w:lvlJc w:val="left"/>
      <w:pPr>
        <w:ind w:left="4800" w:hanging="480"/>
      </w:pPr>
      <w:rPr>
        <w:rFonts w:ascii="Wingdings" w:hAnsi="Wingdings" w:hint="default"/>
      </w:rPr>
    </w:lvl>
    <w:lvl w:ilvl="7" w:tplc="04090003" w:tentative="1">
      <w:start w:val="1"/>
      <w:numFmt w:val="bullet"/>
      <w:lvlText w:val=""/>
      <w:lvlJc w:val="left"/>
      <w:pPr>
        <w:ind w:left="5280" w:hanging="480"/>
      </w:pPr>
      <w:rPr>
        <w:rFonts w:ascii="Wingdings" w:hAnsi="Wingdings" w:hint="default"/>
      </w:rPr>
    </w:lvl>
    <w:lvl w:ilvl="8" w:tplc="04090005" w:tentative="1">
      <w:start w:val="1"/>
      <w:numFmt w:val="bullet"/>
      <w:lvlText w:val=""/>
      <w:lvlJc w:val="left"/>
      <w:pPr>
        <w:ind w:left="5760" w:hanging="480"/>
      </w:pPr>
      <w:rPr>
        <w:rFonts w:ascii="Wingdings" w:hAnsi="Wingdings" w:hint="default"/>
      </w:rPr>
    </w:lvl>
  </w:abstractNum>
  <w:abstractNum w:abstractNumId="9" w15:restartNumberingAfterBreak="0">
    <w:nsid w:val="4FEA7C2A"/>
    <w:multiLevelType w:val="hybridMultilevel"/>
    <w:tmpl w:val="68C83030"/>
    <w:lvl w:ilvl="0" w:tplc="04090001">
      <w:start w:val="1"/>
      <w:numFmt w:val="bullet"/>
      <w:lvlText w:val=""/>
      <w:lvlJc w:val="left"/>
      <w:pPr>
        <w:ind w:left="1440" w:hanging="480"/>
      </w:pPr>
      <w:rPr>
        <w:rFonts w:ascii="Wingdings" w:hAnsi="Wingdings" w:hint="default"/>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10" w15:restartNumberingAfterBreak="0">
    <w:nsid w:val="55196675"/>
    <w:multiLevelType w:val="hybridMultilevel"/>
    <w:tmpl w:val="CF2A3452"/>
    <w:lvl w:ilvl="0" w:tplc="04090001">
      <w:start w:val="1"/>
      <w:numFmt w:val="bullet"/>
      <w:lvlText w:val=""/>
      <w:lvlJc w:val="left"/>
      <w:pPr>
        <w:ind w:left="-86" w:hanging="480"/>
      </w:pPr>
      <w:rPr>
        <w:rFonts w:ascii="Wingdings" w:hAnsi="Wingdings" w:hint="default"/>
      </w:rPr>
    </w:lvl>
    <w:lvl w:ilvl="1" w:tplc="04090003" w:tentative="1">
      <w:start w:val="1"/>
      <w:numFmt w:val="bullet"/>
      <w:lvlText w:val=""/>
      <w:lvlJc w:val="left"/>
      <w:pPr>
        <w:ind w:left="394" w:hanging="480"/>
      </w:pPr>
      <w:rPr>
        <w:rFonts w:ascii="Wingdings" w:hAnsi="Wingdings" w:hint="default"/>
      </w:rPr>
    </w:lvl>
    <w:lvl w:ilvl="2" w:tplc="04090005" w:tentative="1">
      <w:start w:val="1"/>
      <w:numFmt w:val="bullet"/>
      <w:lvlText w:val=""/>
      <w:lvlJc w:val="left"/>
      <w:pPr>
        <w:ind w:left="874" w:hanging="480"/>
      </w:pPr>
      <w:rPr>
        <w:rFonts w:ascii="Wingdings" w:hAnsi="Wingdings" w:hint="default"/>
      </w:rPr>
    </w:lvl>
    <w:lvl w:ilvl="3" w:tplc="04090001" w:tentative="1">
      <w:start w:val="1"/>
      <w:numFmt w:val="bullet"/>
      <w:lvlText w:val=""/>
      <w:lvlJc w:val="left"/>
      <w:pPr>
        <w:ind w:left="1354" w:hanging="480"/>
      </w:pPr>
      <w:rPr>
        <w:rFonts w:ascii="Wingdings" w:hAnsi="Wingdings" w:hint="default"/>
      </w:rPr>
    </w:lvl>
    <w:lvl w:ilvl="4" w:tplc="04090003" w:tentative="1">
      <w:start w:val="1"/>
      <w:numFmt w:val="bullet"/>
      <w:lvlText w:val=""/>
      <w:lvlJc w:val="left"/>
      <w:pPr>
        <w:ind w:left="1834" w:hanging="480"/>
      </w:pPr>
      <w:rPr>
        <w:rFonts w:ascii="Wingdings" w:hAnsi="Wingdings" w:hint="default"/>
      </w:rPr>
    </w:lvl>
    <w:lvl w:ilvl="5" w:tplc="04090005" w:tentative="1">
      <w:start w:val="1"/>
      <w:numFmt w:val="bullet"/>
      <w:lvlText w:val=""/>
      <w:lvlJc w:val="left"/>
      <w:pPr>
        <w:ind w:left="2314" w:hanging="480"/>
      </w:pPr>
      <w:rPr>
        <w:rFonts w:ascii="Wingdings" w:hAnsi="Wingdings" w:hint="default"/>
      </w:rPr>
    </w:lvl>
    <w:lvl w:ilvl="6" w:tplc="04090001" w:tentative="1">
      <w:start w:val="1"/>
      <w:numFmt w:val="bullet"/>
      <w:lvlText w:val=""/>
      <w:lvlJc w:val="left"/>
      <w:pPr>
        <w:ind w:left="2794" w:hanging="480"/>
      </w:pPr>
      <w:rPr>
        <w:rFonts w:ascii="Wingdings" w:hAnsi="Wingdings" w:hint="default"/>
      </w:rPr>
    </w:lvl>
    <w:lvl w:ilvl="7" w:tplc="04090003" w:tentative="1">
      <w:start w:val="1"/>
      <w:numFmt w:val="bullet"/>
      <w:lvlText w:val=""/>
      <w:lvlJc w:val="left"/>
      <w:pPr>
        <w:ind w:left="3274" w:hanging="480"/>
      </w:pPr>
      <w:rPr>
        <w:rFonts w:ascii="Wingdings" w:hAnsi="Wingdings" w:hint="default"/>
      </w:rPr>
    </w:lvl>
    <w:lvl w:ilvl="8" w:tplc="04090005" w:tentative="1">
      <w:start w:val="1"/>
      <w:numFmt w:val="bullet"/>
      <w:lvlText w:val=""/>
      <w:lvlJc w:val="left"/>
      <w:pPr>
        <w:ind w:left="3754" w:hanging="480"/>
      </w:pPr>
      <w:rPr>
        <w:rFonts w:ascii="Wingdings" w:hAnsi="Wingdings" w:hint="default"/>
      </w:rPr>
    </w:lvl>
  </w:abstractNum>
  <w:abstractNum w:abstractNumId="11" w15:restartNumberingAfterBreak="0">
    <w:nsid w:val="57616054"/>
    <w:multiLevelType w:val="multilevel"/>
    <w:tmpl w:val="869C8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92C4553"/>
    <w:multiLevelType w:val="hybridMultilevel"/>
    <w:tmpl w:val="938863E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5D751990"/>
    <w:multiLevelType w:val="hybridMultilevel"/>
    <w:tmpl w:val="DBBA141C"/>
    <w:lvl w:ilvl="0" w:tplc="04090001">
      <w:start w:val="1"/>
      <w:numFmt w:val="bullet"/>
      <w:lvlText w:val=""/>
      <w:lvlJc w:val="left"/>
      <w:pPr>
        <w:ind w:left="763" w:hanging="480"/>
      </w:pPr>
      <w:rPr>
        <w:rFonts w:ascii="Wingdings" w:hAnsi="Wingdings" w:hint="default"/>
      </w:rPr>
    </w:lvl>
    <w:lvl w:ilvl="1" w:tplc="04090003" w:tentative="1">
      <w:start w:val="1"/>
      <w:numFmt w:val="bullet"/>
      <w:lvlText w:val=""/>
      <w:lvlJc w:val="left"/>
      <w:pPr>
        <w:ind w:left="1243" w:hanging="480"/>
      </w:pPr>
      <w:rPr>
        <w:rFonts w:ascii="Wingdings" w:hAnsi="Wingdings" w:hint="default"/>
      </w:rPr>
    </w:lvl>
    <w:lvl w:ilvl="2" w:tplc="04090005" w:tentative="1">
      <w:start w:val="1"/>
      <w:numFmt w:val="bullet"/>
      <w:lvlText w:val=""/>
      <w:lvlJc w:val="left"/>
      <w:pPr>
        <w:ind w:left="1723" w:hanging="480"/>
      </w:pPr>
      <w:rPr>
        <w:rFonts w:ascii="Wingdings" w:hAnsi="Wingdings" w:hint="default"/>
      </w:rPr>
    </w:lvl>
    <w:lvl w:ilvl="3" w:tplc="04090001" w:tentative="1">
      <w:start w:val="1"/>
      <w:numFmt w:val="bullet"/>
      <w:lvlText w:val=""/>
      <w:lvlJc w:val="left"/>
      <w:pPr>
        <w:ind w:left="2203" w:hanging="480"/>
      </w:pPr>
      <w:rPr>
        <w:rFonts w:ascii="Wingdings" w:hAnsi="Wingdings" w:hint="default"/>
      </w:rPr>
    </w:lvl>
    <w:lvl w:ilvl="4" w:tplc="04090003" w:tentative="1">
      <w:start w:val="1"/>
      <w:numFmt w:val="bullet"/>
      <w:lvlText w:val=""/>
      <w:lvlJc w:val="left"/>
      <w:pPr>
        <w:ind w:left="2683" w:hanging="480"/>
      </w:pPr>
      <w:rPr>
        <w:rFonts w:ascii="Wingdings" w:hAnsi="Wingdings" w:hint="default"/>
      </w:rPr>
    </w:lvl>
    <w:lvl w:ilvl="5" w:tplc="04090005" w:tentative="1">
      <w:start w:val="1"/>
      <w:numFmt w:val="bullet"/>
      <w:lvlText w:val=""/>
      <w:lvlJc w:val="left"/>
      <w:pPr>
        <w:ind w:left="3163" w:hanging="480"/>
      </w:pPr>
      <w:rPr>
        <w:rFonts w:ascii="Wingdings" w:hAnsi="Wingdings" w:hint="default"/>
      </w:rPr>
    </w:lvl>
    <w:lvl w:ilvl="6" w:tplc="04090001" w:tentative="1">
      <w:start w:val="1"/>
      <w:numFmt w:val="bullet"/>
      <w:lvlText w:val=""/>
      <w:lvlJc w:val="left"/>
      <w:pPr>
        <w:ind w:left="3643" w:hanging="480"/>
      </w:pPr>
      <w:rPr>
        <w:rFonts w:ascii="Wingdings" w:hAnsi="Wingdings" w:hint="default"/>
      </w:rPr>
    </w:lvl>
    <w:lvl w:ilvl="7" w:tplc="04090003" w:tentative="1">
      <w:start w:val="1"/>
      <w:numFmt w:val="bullet"/>
      <w:lvlText w:val=""/>
      <w:lvlJc w:val="left"/>
      <w:pPr>
        <w:ind w:left="4123" w:hanging="480"/>
      </w:pPr>
      <w:rPr>
        <w:rFonts w:ascii="Wingdings" w:hAnsi="Wingdings" w:hint="default"/>
      </w:rPr>
    </w:lvl>
    <w:lvl w:ilvl="8" w:tplc="04090005" w:tentative="1">
      <w:start w:val="1"/>
      <w:numFmt w:val="bullet"/>
      <w:lvlText w:val=""/>
      <w:lvlJc w:val="left"/>
      <w:pPr>
        <w:ind w:left="4603" w:hanging="480"/>
      </w:pPr>
      <w:rPr>
        <w:rFonts w:ascii="Wingdings" w:hAnsi="Wingdings" w:hint="default"/>
      </w:rPr>
    </w:lvl>
  </w:abstractNum>
  <w:abstractNum w:abstractNumId="14" w15:restartNumberingAfterBreak="0">
    <w:nsid w:val="602C326D"/>
    <w:multiLevelType w:val="hybridMultilevel"/>
    <w:tmpl w:val="56C2C102"/>
    <w:lvl w:ilvl="0" w:tplc="04090001">
      <w:start w:val="1"/>
      <w:numFmt w:val="bullet"/>
      <w:lvlText w:val=""/>
      <w:lvlJc w:val="left"/>
      <w:pPr>
        <w:ind w:left="-86" w:hanging="480"/>
      </w:pPr>
      <w:rPr>
        <w:rFonts w:ascii="Wingdings" w:hAnsi="Wingdings" w:hint="default"/>
      </w:rPr>
    </w:lvl>
    <w:lvl w:ilvl="1" w:tplc="04090003" w:tentative="1">
      <w:start w:val="1"/>
      <w:numFmt w:val="bullet"/>
      <w:lvlText w:val=""/>
      <w:lvlJc w:val="left"/>
      <w:pPr>
        <w:ind w:left="394" w:hanging="480"/>
      </w:pPr>
      <w:rPr>
        <w:rFonts w:ascii="Wingdings" w:hAnsi="Wingdings" w:hint="default"/>
      </w:rPr>
    </w:lvl>
    <w:lvl w:ilvl="2" w:tplc="04090005" w:tentative="1">
      <w:start w:val="1"/>
      <w:numFmt w:val="bullet"/>
      <w:lvlText w:val=""/>
      <w:lvlJc w:val="left"/>
      <w:pPr>
        <w:ind w:left="874" w:hanging="480"/>
      </w:pPr>
      <w:rPr>
        <w:rFonts w:ascii="Wingdings" w:hAnsi="Wingdings" w:hint="default"/>
      </w:rPr>
    </w:lvl>
    <w:lvl w:ilvl="3" w:tplc="04090001" w:tentative="1">
      <w:start w:val="1"/>
      <w:numFmt w:val="bullet"/>
      <w:lvlText w:val=""/>
      <w:lvlJc w:val="left"/>
      <w:pPr>
        <w:ind w:left="1354" w:hanging="480"/>
      </w:pPr>
      <w:rPr>
        <w:rFonts w:ascii="Wingdings" w:hAnsi="Wingdings" w:hint="default"/>
      </w:rPr>
    </w:lvl>
    <w:lvl w:ilvl="4" w:tplc="04090003" w:tentative="1">
      <w:start w:val="1"/>
      <w:numFmt w:val="bullet"/>
      <w:lvlText w:val=""/>
      <w:lvlJc w:val="left"/>
      <w:pPr>
        <w:ind w:left="1834" w:hanging="480"/>
      </w:pPr>
      <w:rPr>
        <w:rFonts w:ascii="Wingdings" w:hAnsi="Wingdings" w:hint="default"/>
      </w:rPr>
    </w:lvl>
    <w:lvl w:ilvl="5" w:tplc="04090005" w:tentative="1">
      <w:start w:val="1"/>
      <w:numFmt w:val="bullet"/>
      <w:lvlText w:val=""/>
      <w:lvlJc w:val="left"/>
      <w:pPr>
        <w:ind w:left="2314" w:hanging="480"/>
      </w:pPr>
      <w:rPr>
        <w:rFonts w:ascii="Wingdings" w:hAnsi="Wingdings" w:hint="default"/>
      </w:rPr>
    </w:lvl>
    <w:lvl w:ilvl="6" w:tplc="04090001" w:tentative="1">
      <w:start w:val="1"/>
      <w:numFmt w:val="bullet"/>
      <w:lvlText w:val=""/>
      <w:lvlJc w:val="left"/>
      <w:pPr>
        <w:ind w:left="2794" w:hanging="480"/>
      </w:pPr>
      <w:rPr>
        <w:rFonts w:ascii="Wingdings" w:hAnsi="Wingdings" w:hint="default"/>
      </w:rPr>
    </w:lvl>
    <w:lvl w:ilvl="7" w:tplc="04090003" w:tentative="1">
      <w:start w:val="1"/>
      <w:numFmt w:val="bullet"/>
      <w:lvlText w:val=""/>
      <w:lvlJc w:val="left"/>
      <w:pPr>
        <w:ind w:left="3274" w:hanging="480"/>
      </w:pPr>
      <w:rPr>
        <w:rFonts w:ascii="Wingdings" w:hAnsi="Wingdings" w:hint="default"/>
      </w:rPr>
    </w:lvl>
    <w:lvl w:ilvl="8" w:tplc="04090005" w:tentative="1">
      <w:start w:val="1"/>
      <w:numFmt w:val="bullet"/>
      <w:lvlText w:val=""/>
      <w:lvlJc w:val="left"/>
      <w:pPr>
        <w:ind w:left="3754" w:hanging="480"/>
      </w:pPr>
      <w:rPr>
        <w:rFonts w:ascii="Wingdings" w:hAnsi="Wingdings" w:hint="default"/>
      </w:rPr>
    </w:lvl>
  </w:abstractNum>
  <w:abstractNum w:abstractNumId="15" w15:restartNumberingAfterBreak="0">
    <w:nsid w:val="65761F03"/>
    <w:multiLevelType w:val="hybridMultilevel"/>
    <w:tmpl w:val="EFA053DE"/>
    <w:lvl w:ilvl="0" w:tplc="04090001">
      <w:start w:val="1"/>
      <w:numFmt w:val="bullet"/>
      <w:lvlText w:val=""/>
      <w:lvlJc w:val="left"/>
      <w:pPr>
        <w:ind w:left="1366" w:hanging="480"/>
      </w:pPr>
      <w:rPr>
        <w:rFonts w:ascii="Wingdings" w:hAnsi="Wingdings" w:hint="default"/>
      </w:rPr>
    </w:lvl>
    <w:lvl w:ilvl="1" w:tplc="04090003" w:tentative="1">
      <w:start w:val="1"/>
      <w:numFmt w:val="bullet"/>
      <w:lvlText w:val=""/>
      <w:lvlJc w:val="left"/>
      <w:pPr>
        <w:ind w:left="1846" w:hanging="480"/>
      </w:pPr>
      <w:rPr>
        <w:rFonts w:ascii="Wingdings" w:hAnsi="Wingdings" w:hint="default"/>
      </w:rPr>
    </w:lvl>
    <w:lvl w:ilvl="2" w:tplc="04090005" w:tentative="1">
      <w:start w:val="1"/>
      <w:numFmt w:val="bullet"/>
      <w:lvlText w:val=""/>
      <w:lvlJc w:val="left"/>
      <w:pPr>
        <w:ind w:left="2326" w:hanging="480"/>
      </w:pPr>
      <w:rPr>
        <w:rFonts w:ascii="Wingdings" w:hAnsi="Wingdings" w:hint="default"/>
      </w:rPr>
    </w:lvl>
    <w:lvl w:ilvl="3" w:tplc="04090001" w:tentative="1">
      <w:start w:val="1"/>
      <w:numFmt w:val="bullet"/>
      <w:lvlText w:val=""/>
      <w:lvlJc w:val="left"/>
      <w:pPr>
        <w:ind w:left="2806" w:hanging="480"/>
      </w:pPr>
      <w:rPr>
        <w:rFonts w:ascii="Wingdings" w:hAnsi="Wingdings" w:hint="default"/>
      </w:rPr>
    </w:lvl>
    <w:lvl w:ilvl="4" w:tplc="04090003" w:tentative="1">
      <w:start w:val="1"/>
      <w:numFmt w:val="bullet"/>
      <w:lvlText w:val=""/>
      <w:lvlJc w:val="left"/>
      <w:pPr>
        <w:ind w:left="3286" w:hanging="480"/>
      </w:pPr>
      <w:rPr>
        <w:rFonts w:ascii="Wingdings" w:hAnsi="Wingdings" w:hint="default"/>
      </w:rPr>
    </w:lvl>
    <w:lvl w:ilvl="5" w:tplc="04090005" w:tentative="1">
      <w:start w:val="1"/>
      <w:numFmt w:val="bullet"/>
      <w:lvlText w:val=""/>
      <w:lvlJc w:val="left"/>
      <w:pPr>
        <w:ind w:left="3766" w:hanging="480"/>
      </w:pPr>
      <w:rPr>
        <w:rFonts w:ascii="Wingdings" w:hAnsi="Wingdings" w:hint="default"/>
      </w:rPr>
    </w:lvl>
    <w:lvl w:ilvl="6" w:tplc="04090001" w:tentative="1">
      <w:start w:val="1"/>
      <w:numFmt w:val="bullet"/>
      <w:lvlText w:val=""/>
      <w:lvlJc w:val="left"/>
      <w:pPr>
        <w:ind w:left="4246" w:hanging="480"/>
      </w:pPr>
      <w:rPr>
        <w:rFonts w:ascii="Wingdings" w:hAnsi="Wingdings" w:hint="default"/>
      </w:rPr>
    </w:lvl>
    <w:lvl w:ilvl="7" w:tplc="04090003" w:tentative="1">
      <w:start w:val="1"/>
      <w:numFmt w:val="bullet"/>
      <w:lvlText w:val=""/>
      <w:lvlJc w:val="left"/>
      <w:pPr>
        <w:ind w:left="4726" w:hanging="480"/>
      </w:pPr>
      <w:rPr>
        <w:rFonts w:ascii="Wingdings" w:hAnsi="Wingdings" w:hint="default"/>
      </w:rPr>
    </w:lvl>
    <w:lvl w:ilvl="8" w:tplc="04090005" w:tentative="1">
      <w:start w:val="1"/>
      <w:numFmt w:val="bullet"/>
      <w:lvlText w:val=""/>
      <w:lvlJc w:val="left"/>
      <w:pPr>
        <w:ind w:left="5206" w:hanging="480"/>
      </w:pPr>
      <w:rPr>
        <w:rFonts w:ascii="Wingdings" w:hAnsi="Wingdings" w:hint="default"/>
      </w:rPr>
    </w:lvl>
  </w:abstractNum>
  <w:abstractNum w:abstractNumId="16" w15:restartNumberingAfterBreak="0">
    <w:nsid w:val="74C86F5F"/>
    <w:multiLevelType w:val="multilevel"/>
    <w:tmpl w:val="0B3C3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60E4664"/>
    <w:multiLevelType w:val="hybridMultilevel"/>
    <w:tmpl w:val="4BAC6C8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15:restartNumberingAfterBreak="0">
    <w:nsid w:val="761E2E39"/>
    <w:multiLevelType w:val="multilevel"/>
    <w:tmpl w:val="D6482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8"/>
  </w:num>
  <w:num w:numId="2">
    <w:abstractNumId w:val="2"/>
  </w:num>
  <w:num w:numId="3">
    <w:abstractNumId w:val="14"/>
  </w:num>
  <w:num w:numId="4">
    <w:abstractNumId w:val="4"/>
  </w:num>
  <w:num w:numId="5">
    <w:abstractNumId w:val="10"/>
  </w:num>
  <w:num w:numId="6">
    <w:abstractNumId w:val="13"/>
  </w:num>
  <w:num w:numId="7">
    <w:abstractNumId w:val="5"/>
  </w:num>
  <w:num w:numId="8">
    <w:abstractNumId w:val="3"/>
  </w:num>
  <w:num w:numId="9">
    <w:abstractNumId w:val="11"/>
  </w:num>
  <w:num w:numId="10">
    <w:abstractNumId w:val="16"/>
  </w:num>
  <w:num w:numId="11">
    <w:abstractNumId w:val="12"/>
  </w:num>
  <w:num w:numId="12">
    <w:abstractNumId w:val="17"/>
  </w:num>
  <w:num w:numId="13">
    <w:abstractNumId w:val="1"/>
  </w:num>
  <w:num w:numId="14">
    <w:abstractNumId w:val="1"/>
  </w:num>
  <w:num w:numId="15">
    <w:abstractNumId w:val="0"/>
  </w:num>
  <w:num w:numId="16">
    <w:abstractNumId w:val="15"/>
  </w:num>
  <w:num w:numId="17">
    <w:abstractNumId w:val="6"/>
  </w:num>
  <w:num w:numId="18">
    <w:abstractNumId w:val="8"/>
  </w:num>
  <w:num w:numId="19">
    <w:abstractNumId w:val="7"/>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o:colormru v:ext="edit" colors="#5f5f5f,#009,#0230c2,#36c,#6289d8,#5b97df,silver"/>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84BEB"/>
    <w:rsid w:val="00001165"/>
    <w:rsid w:val="00002AB7"/>
    <w:rsid w:val="000047AD"/>
    <w:rsid w:val="0001233C"/>
    <w:rsid w:val="00016504"/>
    <w:rsid w:val="00020824"/>
    <w:rsid w:val="000231F1"/>
    <w:rsid w:val="000343F8"/>
    <w:rsid w:val="00042E1D"/>
    <w:rsid w:val="000435BB"/>
    <w:rsid w:val="00043901"/>
    <w:rsid w:val="00047AD3"/>
    <w:rsid w:val="000671BF"/>
    <w:rsid w:val="00070F7D"/>
    <w:rsid w:val="00077B80"/>
    <w:rsid w:val="0008683B"/>
    <w:rsid w:val="00090D52"/>
    <w:rsid w:val="00096937"/>
    <w:rsid w:val="000A551F"/>
    <w:rsid w:val="000C642F"/>
    <w:rsid w:val="000C7B4D"/>
    <w:rsid w:val="000D3653"/>
    <w:rsid w:val="000D7942"/>
    <w:rsid w:val="00105756"/>
    <w:rsid w:val="00106164"/>
    <w:rsid w:val="001133B4"/>
    <w:rsid w:val="00120839"/>
    <w:rsid w:val="00124991"/>
    <w:rsid w:val="001267C0"/>
    <w:rsid w:val="001270E9"/>
    <w:rsid w:val="001458EC"/>
    <w:rsid w:val="00145F6F"/>
    <w:rsid w:val="0015387B"/>
    <w:rsid w:val="00182A63"/>
    <w:rsid w:val="001901FC"/>
    <w:rsid w:val="00193333"/>
    <w:rsid w:val="001935F5"/>
    <w:rsid w:val="001A65F6"/>
    <w:rsid w:val="001A7C00"/>
    <w:rsid w:val="001B6CEE"/>
    <w:rsid w:val="001C7222"/>
    <w:rsid w:val="001D6C95"/>
    <w:rsid w:val="001D6E67"/>
    <w:rsid w:val="001E0480"/>
    <w:rsid w:val="001E05C6"/>
    <w:rsid w:val="001F0761"/>
    <w:rsid w:val="00220891"/>
    <w:rsid w:val="002308C6"/>
    <w:rsid w:val="0023192F"/>
    <w:rsid w:val="00243669"/>
    <w:rsid w:val="0024584F"/>
    <w:rsid w:val="00257B37"/>
    <w:rsid w:val="002718BE"/>
    <w:rsid w:val="00271F8F"/>
    <w:rsid w:val="002722C2"/>
    <w:rsid w:val="00273E8F"/>
    <w:rsid w:val="00276B21"/>
    <w:rsid w:val="00276F8E"/>
    <w:rsid w:val="00282531"/>
    <w:rsid w:val="00282DEB"/>
    <w:rsid w:val="00287756"/>
    <w:rsid w:val="00292CE1"/>
    <w:rsid w:val="0029471D"/>
    <w:rsid w:val="002B3F28"/>
    <w:rsid w:val="002C2C98"/>
    <w:rsid w:val="002C61A8"/>
    <w:rsid w:val="002E305C"/>
    <w:rsid w:val="003047F7"/>
    <w:rsid w:val="00306AF4"/>
    <w:rsid w:val="00307021"/>
    <w:rsid w:val="0030751B"/>
    <w:rsid w:val="00316DBE"/>
    <w:rsid w:val="0032095D"/>
    <w:rsid w:val="003352A9"/>
    <w:rsid w:val="003421B6"/>
    <w:rsid w:val="00342C19"/>
    <w:rsid w:val="00347964"/>
    <w:rsid w:val="00356F89"/>
    <w:rsid w:val="003578C9"/>
    <w:rsid w:val="00381E0C"/>
    <w:rsid w:val="00382F6E"/>
    <w:rsid w:val="00384BBF"/>
    <w:rsid w:val="00385D77"/>
    <w:rsid w:val="00386E78"/>
    <w:rsid w:val="003A0B4D"/>
    <w:rsid w:val="003A2754"/>
    <w:rsid w:val="003A55F0"/>
    <w:rsid w:val="003B01C9"/>
    <w:rsid w:val="003B3FB8"/>
    <w:rsid w:val="003B4DCE"/>
    <w:rsid w:val="003B62F3"/>
    <w:rsid w:val="003B760C"/>
    <w:rsid w:val="003B785B"/>
    <w:rsid w:val="003C0A43"/>
    <w:rsid w:val="003C1FEC"/>
    <w:rsid w:val="003C35FE"/>
    <w:rsid w:val="003E307B"/>
    <w:rsid w:val="003F619F"/>
    <w:rsid w:val="00411048"/>
    <w:rsid w:val="00411AD8"/>
    <w:rsid w:val="004167D6"/>
    <w:rsid w:val="00420A00"/>
    <w:rsid w:val="00420A3F"/>
    <w:rsid w:val="004277B6"/>
    <w:rsid w:val="0043229C"/>
    <w:rsid w:val="00442903"/>
    <w:rsid w:val="00447DF4"/>
    <w:rsid w:val="00451654"/>
    <w:rsid w:val="0045753B"/>
    <w:rsid w:val="004577E5"/>
    <w:rsid w:val="004616B6"/>
    <w:rsid w:val="004649CE"/>
    <w:rsid w:val="00465BD2"/>
    <w:rsid w:val="00491444"/>
    <w:rsid w:val="004A0DBB"/>
    <w:rsid w:val="004D0CAA"/>
    <w:rsid w:val="004D2B8B"/>
    <w:rsid w:val="004D4274"/>
    <w:rsid w:val="004E3F16"/>
    <w:rsid w:val="004F753E"/>
    <w:rsid w:val="00500EE1"/>
    <w:rsid w:val="00517DB6"/>
    <w:rsid w:val="00521073"/>
    <w:rsid w:val="0052158A"/>
    <w:rsid w:val="00554E4B"/>
    <w:rsid w:val="00563591"/>
    <w:rsid w:val="00565441"/>
    <w:rsid w:val="0056653E"/>
    <w:rsid w:val="00575E02"/>
    <w:rsid w:val="005764AE"/>
    <w:rsid w:val="00583DB6"/>
    <w:rsid w:val="00597E43"/>
    <w:rsid w:val="005A498A"/>
    <w:rsid w:val="005A77EC"/>
    <w:rsid w:val="005C052F"/>
    <w:rsid w:val="005C7C99"/>
    <w:rsid w:val="005D589B"/>
    <w:rsid w:val="005D5CC5"/>
    <w:rsid w:val="005E1B4C"/>
    <w:rsid w:val="005F1A95"/>
    <w:rsid w:val="00601D20"/>
    <w:rsid w:val="00606C0A"/>
    <w:rsid w:val="00611AEC"/>
    <w:rsid w:val="00620AAC"/>
    <w:rsid w:val="006316B0"/>
    <w:rsid w:val="00634284"/>
    <w:rsid w:val="00635160"/>
    <w:rsid w:val="00651DF7"/>
    <w:rsid w:val="0066123B"/>
    <w:rsid w:val="00661F4D"/>
    <w:rsid w:val="00666717"/>
    <w:rsid w:val="00671918"/>
    <w:rsid w:val="006918C9"/>
    <w:rsid w:val="00694AEA"/>
    <w:rsid w:val="006A0583"/>
    <w:rsid w:val="006A3DE5"/>
    <w:rsid w:val="006A65E3"/>
    <w:rsid w:val="006B137F"/>
    <w:rsid w:val="006B223D"/>
    <w:rsid w:val="006B2EA0"/>
    <w:rsid w:val="006C5551"/>
    <w:rsid w:val="006D2EB1"/>
    <w:rsid w:val="006E1BE9"/>
    <w:rsid w:val="006F3434"/>
    <w:rsid w:val="006F4DC7"/>
    <w:rsid w:val="006F5101"/>
    <w:rsid w:val="00704868"/>
    <w:rsid w:val="00721A1A"/>
    <w:rsid w:val="00746A06"/>
    <w:rsid w:val="0076489D"/>
    <w:rsid w:val="0077453D"/>
    <w:rsid w:val="00782FF9"/>
    <w:rsid w:val="00784BEB"/>
    <w:rsid w:val="00791062"/>
    <w:rsid w:val="0079175A"/>
    <w:rsid w:val="00793702"/>
    <w:rsid w:val="00793AA6"/>
    <w:rsid w:val="00794F32"/>
    <w:rsid w:val="00795A9B"/>
    <w:rsid w:val="007C3CE6"/>
    <w:rsid w:val="007C4E47"/>
    <w:rsid w:val="007D5B33"/>
    <w:rsid w:val="007D600D"/>
    <w:rsid w:val="007E6196"/>
    <w:rsid w:val="00816439"/>
    <w:rsid w:val="00821852"/>
    <w:rsid w:val="008226FD"/>
    <w:rsid w:val="00822981"/>
    <w:rsid w:val="00826705"/>
    <w:rsid w:val="00834229"/>
    <w:rsid w:val="00842CC6"/>
    <w:rsid w:val="008507A4"/>
    <w:rsid w:val="00856FA1"/>
    <w:rsid w:val="008601D9"/>
    <w:rsid w:val="0087138B"/>
    <w:rsid w:val="0087151E"/>
    <w:rsid w:val="00874D99"/>
    <w:rsid w:val="008818AC"/>
    <w:rsid w:val="00887AD5"/>
    <w:rsid w:val="0089031B"/>
    <w:rsid w:val="008953A0"/>
    <w:rsid w:val="00895AA7"/>
    <w:rsid w:val="008A6509"/>
    <w:rsid w:val="008B163E"/>
    <w:rsid w:val="008B17D8"/>
    <w:rsid w:val="008B6999"/>
    <w:rsid w:val="008C78A7"/>
    <w:rsid w:val="008D6FA0"/>
    <w:rsid w:val="008F0A6D"/>
    <w:rsid w:val="008F71DA"/>
    <w:rsid w:val="008F7342"/>
    <w:rsid w:val="0090008D"/>
    <w:rsid w:val="00905A39"/>
    <w:rsid w:val="00905E11"/>
    <w:rsid w:val="009205CD"/>
    <w:rsid w:val="00923725"/>
    <w:rsid w:val="00947BA7"/>
    <w:rsid w:val="009562CB"/>
    <w:rsid w:val="009632BE"/>
    <w:rsid w:val="009669E4"/>
    <w:rsid w:val="009752DF"/>
    <w:rsid w:val="00976557"/>
    <w:rsid w:val="009773B8"/>
    <w:rsid w:val="00982ADF"/>
    <w:rsid w:val="009842D9"/>
    <w:rsid w:val="009A14B9"/>
    <w:rsid w:val="009A48DD"/>
    <w:rsid w:val="009A660B"/>
    <w:rsid w:val="009A755F"/>
    <w:rsid w:val="009B6CED"/>
    <w:rsid w:val="009C0504"/>
    <w:rsid w:val="009D0996"/>
    <w:rsid w:val="009D78A5"/>
    <w:rsid w:val="009E3C9C"/>
    <w:rsid w:val="009E5C1C"/>
    <w:rsid w:val="009E79C2"/>
    <w:rsid w:val="009F6BD2"/>
    <w:rsid w:val="00A01924"/>
    <w:rsid w:val="00A106E7"/>
    <w:rsid w:val="00A13EB3"/>
    <w:rsid w:val="00A20A5C"/>
    <w:rsid w:val="00A21C40"/>
    <w:rsid w:val="00A22442"/>
    <w:rsid w:val="00A252FF"/>
    <w:rsid w:val="00A45823"/>
    <w:rsid w:val="00A46121"/>
    <w:rsid w:val="00A47D3B"/>
    <w:rsid w:val="00A5088E"/>
    <w:rsid w:val="00A574BA"/>
    <w:rsid w:val="00A67A95"/>
    <w:rsid w:val="00A71752"/>
    <w:rsid w:val="00A71F9B"/>
    <w:rsid w:val="00A94357"/>
    <w:rsid w:val="00A94ACC"/>
    <w:rsid w:val="00AD5603"/>
    <w:rsid w:val="00AF1BDE"/>
    <w:rsid w:val="00B0587C"/>
    <w:rsid w:val="00B1586D"/>
    <w:rsid w:val="00B33D35"/>
    <w:rsid w:val="00B34CCD"/>
    <w:rsid w:val="00B43874"/>
    <w:rsid w:val="00B445CD"/>
    <w:rsid w:val="00B45666"/>
    <w:rsid w:val="00B50572"/>
    <w:rsid w:val="00B644E3"/>
    <w:rsid w:val="00B652D4"/>
    <w:rsid w:val="00B6549F"/>
    <w:rsid w:val="00B908C1"/>
    <w:rsid w:val="00B949AE"/>
    <w:rsid w:val="00B953B0"/>
    <w:rsid w:val="00BA109B"/>
    <w:rsid w:val="00BA3B9A"/>
    <w:rsid w:val="00BA48AC"/>
    <w:rsid w:val="00BB04DF"/>
    <w:rsid w:val="00BB68F9"/>
    <w:rsid w:val="00BC28DB"/>
    <w:rsid w:val="00BD0B2A"/>
    <w:rsid w:val="00BE24C9"/>
    <w:rsid w:val="00BE5A24"/>
    <w:rsid w:val="00C00C6B"/>
    <w:rsid w:val="00C1150F"/>
    <w:rsid w:val="00C15E24"/>
    <w:rsid w:val="00C16FA3"/>
    <w:rsid w:val="00C20A6A"/>
    <w:rsid w:val="00C33407"/>
    <w:rsid w:val="00C35F65"/>
    <w:rsid w:val="00C36742"/>
    <w:rsid w:val="00C36D88"/>
    <w:rsid w:val="00C47989"/>
    <w:rsid w:val="00C5666E"/>
    <w:rsid w:val="00C722F2"/>
    <w:rsid w:val="00C91A4F"/>
    <w:rsid w:val="00C96AA5"/>
    <w:rsid w:val="00CB0285"/>
    <w:rsid w:val="00CB0682"/>
    <w:rsid w:val="00CC02B2"/>
    <w:rsid w:val="00CC659A"/>
    <w:rsid w:val="00CD0052"/>
    <w:rsid w:val="00CE3CFC"/>
    <w:rsid w:val="00CF48CC"/>
    <w:rsid w:val="00CF68FA"/>
    <w:rsid w:val="00CF69A7"/>
    <w:rsid w:val="00D0571D"/>
    <w:rsid w:val="00D05AE2"/>
    <w:rsid w:val="00D22FEC"/>
    <w:rsid w:val="00D32156"/>
    <w:rsid w:val="00D32F77"/>
    <w:rsid w:val="00D3482F"/>
    <w:rsid w:val="00D37376"/>
    <w:rsid w:val="00D378C2"/>
    <w:rsid w:val="00D5319A"/>
    <w:rsid w:val="00D63B95"/>
    <w:rsid w:val="00D647D8"/>
    <w:rsid w:val="00D80280"/>
    <w:rsid w:val="00D803BF"/>
    <w:rsid w:val="00DA5136"/>
    <w:rsid w:val="00DA7012"/>
    <w:rsid w:val="00DC0172"/>
    <w:rsid w:val="00DC5AEF"/>
    <w:rsid w:val="00DD5505"/>
    <w:rsid w:val="00DE2D0B"/>
    <w:rsid w:val="00DE395C"/>
    <w:rsid w:val="00DE7063"/>
    <w:rsid w:val="00DF0A70"/>
    <w:rsid w:val="00DF33B4"/>
    <w:rsid w:val="00DF5A74"/>
    <w:rsid w:val="00E03EFE"/>
    <w:rsid w:val="00E074D6"/>
    <w:rsid w:val="00E076DE"/>
    <w:rsid w:val="00E117AC"/>
    <w:rsid w:val="00E14334"/>
    <w:rsid w:val="00E16DA8"/>
    <w:rsid w:val="00E342C8"/>
    <w:rsid w:val="00E345FB"/>
    <w:rsid w:val="00E37F5E"/>
    <w:rsid w:val="00E4282E"/>
    <w:rsid w:val="00E46763"/>
    <w:rsid w:val="00E53A7B"/>
    <w:rsid w:val="00E54CD3"/>
    <w:rsid w:val="00E63250"/>
    <w:rsid w:val="00E82499"/>
    <w:rsid w:val="00E86CBA"/>
    <w:rsid w:val="00EA086F"/>
    <w:rsid w:val="00EA5AD6"/>
    <w:rsid w:val="00EA79D3"/>
    <w:rsid w:val="00EB4746"/>
    <w:rsid w:val="00ED0320"/>
    <w:rsid w:val="00ED294F"/>
    <w:rsid w:val="00ED33D0"/>
    <w:rsid w:val="00EF28BE"/>
    <w:rsid w:val="00F03E6F"/>
    <w:rsid w:val="00F1168D"/>
    <w:rsid w:val="00F1518F"/>
    <w:rsid w:val="00F15877"/>
    <w:rsid w:val="00F25235"/>
    <w:rsid w:val="00F30FC0"/>
    <w:rsid w:val="00F32D94"/>
    <w:rsid w:val="00F37989"/>
    <w:rsid w:val="00F37AD1"/>
    <w:rsid w:val="00F751A2"/>
    <w:rsid w:val="00F9607C"/>
    <w:rsid w:val="00FA7C08"/>
    <w:rsid w:val="00FC3EB1"/>
    <w:rsid w:val="00FD56CD"/>
    <w:rsid w:val="00FE0BBC"/>
    <w:rsid w:val="00FF5D7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5f5f5f,#009,#0230c2,#36c,#6289d8,#5b97df,silver"/>
    </o:shapedefaults>
    <o:shapelayout v:ext="edit">
      <o:idmap v:ext="edit" data="1"/>
    </o:shapelayout>
  </w:shapeDefaults>
  <w:decimalSymbol w:val="."/>
  <w:listSeparator w:val=","/>
  <w14:docId w14:val="005139F7"/>
  <w15:docId w15:val="{620830A1-E2E5-42FA-9F81-36E87DB0E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616B6"/>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84BEB"/>
    <w:pPr>
      <w:tabs>
        <w:tab w:val="center" w:pos="4153"/>
        <w:tab w:val="right" w:pos="8306"/>
      </w:tabs>
      <w:snapToGrid w:val="0"/>
    </w:pPr>
    <w:rPr>
      <w:sz w:val="20"/>
      <w:szCs w:val="20"/>
    </w:rPr>
  </w:style>
  <w:style w:type="paragraph" w:styleId="a5">
    <w:name w:val="footer"/>
    <w:basedOn w:val="a"/>
    <w:rsid w:val="00784BEB"/>
    <w:pPr>
      <w:tabs>
        <w:tab w:val="center" w:pos="4153"/>
        <w:tab w:val="right" w:pos="8306"/>
      </w:tabs>
      <w:snapToGrid w:val="0"/>
    </w:pPr>
    <w:rPr>
      <w:sz w:val="20"/>
      <w:szCs w:val="20"/>
    </w:rPr>
  </w:style>
  <w:style w:type="paragraph" w:styleId="a6">
    <w:name w:val="Balloon Text"/>
    <w:basedOn w:val="a"/>
    <w:semiHidden/>
    <w:rsid w:val="0077453D"/>
    <w:rPr>
      <w:rFonts w:ascii="Arial" w:hAnsi="Arial"/>
      <w:sz w:val="18"/>
      <w:szCs w:val="18"/>
    </w:rPr>
  </w:style>
  <w:style w:type="table" w:styleId="a7">
    <w:name w:val="Table Grid"/>
    <w:basedOn w:val="a1"/>
    <w:rsid w:val="00B445CD"/>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rsid w:val="00381E0C"/>
    <w:rPr>
      <w:color w:val="0000FF"/>
      <w:u w:val="single"/>
    </w:rPr>
  </w:style>
  <w:style w:type="character" w:customStyle="1" w:styleId="apple-converted-space">
    <w:name w:val="apple-converted-space"/>
    <w:basedOn w:val="a0"/>
    <w:rsid w:val="0030751B"/>
  </w:style>
  <w:style w:type="character" w:styleId="a9">
    <w:name w:val="Strong"/>
    <w:uiPriority w:val="22"/>
    <w:qFormat/>
    <w:rsid w:val="0023192F"/>
    <w:rPr>
      <w:b/>
      <w:bCs/>
    </w:rPr>
  </w:style>
  <w:style w:type="paragraph" w:styleId="Web">
    <w:name w:val="Normal (Web)"/>
    <w:basedOn w:val="a"/>
    <w:uiPriority w:val="99"/>
    <w:unhideWhenUsed/>
    <w:rsid w:val="0023192F"/>
    <w:pPr>
      <w:widowControl/>
      <w:spacing w:before="100" w:beforeAutospacing="1" w:after="100" w:afterAutospacing="1"/>
    </w:pPr>
    <w:rPr>
      <w:rFonts w:ascii="新細明體" w:hAnsi="新細明體" w:cs="新細明體"/>
      <w:kern w:val="0"/>
    </w:rPr>
  </w:style>
  <w:style w:type="character" w:customStyle="1" w:styleId="a4">
    <w:name w:val="頁首 字元"/>
    <w:link w:val="a3"/>
    <w:rsid w:val="00A01924"/>
    <w:rPr>
      <w:kern w:val="2"/>
    </w:rPr>
  </w:style>
  <w:style w:type="paragraph" w:styleId="aa">
    <w:name w:val="List Paragraph"/>
    <w:basedOn w:val="a"/>
    <w:uiPriority w:val="34"/>
    <w:qFormat/>
    <w:rsid w:val="00A01924"/>
    <w:pPr>
      <w:ind w:leftChars="200" w:left="480"/>
    </w:pPr>
  </w:style>
  <w:style w:type="character" w:customStyle="1" w:styleId="st">
    <w:name w:val="st"/>
    <w:rsid w:val="003352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425950">
      <w:bodyDiv w:val="1"/>
      <w:marLeft w:val="0"/>
      <w:marRight w:val="0"/>
      <w:marTop w:val="0"/>
      <w:marBottom w:val="0"/>
      <w:divBdr>
        <w:top w:val="none" w:sz="0" w:space="0" w:color="auto"/>
        <w:left w:val="none" w:sz="0" w:space="0" w:color="auto"/>
        <w:bottom w:val="none" w:sz="0" w:space="0" w:color="auto"/>
        <w:right w:val="none" w:sz="0" w:space="0" w:color="auto"/>
      </w:divBdr>
    </w:div>
    <w:div w:id="541677409">
      <w:bodyDiv w:val="1"/>
      <w:marLeft w:val="0"/>
      <w:marRight w:val="0"/>
      <w:marTop w:val="0"/>
      <w:marBottom w:val="0"/>
      <w:divBdr>
        <w:top w:val="none" w:sz="0" w:space="0" w:color="auto"/>
        <w:left w:val="none" w:sz="0" w:space="0" w:color="auto"/>
        <w:bottom w:val="none" w:sz="0" w:space="0" w:color="auto"/>
        <w:right w:val="none" w:sz="0" w:space="0" w:color="auto"/>
      </w:divBdr>
    </w:div>
    <w:div w:id="600527297">
      <w:bodyDiv w:val="1"/>
      <w:marLeft w:val="0"/>
      <w:marRight w:val="0"/>
      <w:marTop w:val="0"/>
      <w:marBottom w:val="0"/>
      <w:divBdr>
        <w:top w:val="none" w:sz="0" w:space="0" w:color="auto"/>
        <w:left w:val="none" w:sz="0" w:space="0" w:color="auto"/>
        <w:bottom w:val="none" w:sz="0" w:space="0" w:color="auto"/>
        <w:right w:val="none" w:sz="0" w:space="0" w:color="auto"/>
      </w:divBdr>
      <w:divsChild>
        <w:div w:id="1370374603">
          <w:marLeft w:val="0"/>
          <w:marRight w:val="0"/>
          <w:marTop w:val="0"/>
          <w:marBottom w:val="0"/>
          <w:divBdr>
            <w:top w:val="none" w:sz="0" w:space="0" w:color="auto"/>
            <w:left w:val="none" w:sz="0" w:space="0" w:color="auto"/>
            <w:bottom w:val="none" w:sz="0" w:space="0" w:color="auto"/>
            <w:right w:val="none" w:sz="0" w:space="0" w:color="auto"/>
          </w:divBdr>
          <w:divsChild>
            <w:div w:id="459106230">
              <w:marLeft w:val="0"/>
              <w:marRight w:val="0"/>
              <w:marTop w:val="0"/>
              <w:marBottom w:val="0"/>
              <w:divBdr>
                <w:top w:val="none" w:sz="0" w:space="0" w:color="auto"/>
                <w:left w:val="none" w:sz="0" w:space="0" w:color="auto"/>
                <w:bottom w:val="none" w:sz="0" w:space="0" w:color="auto"/>
                <w:right w:val="none" w:sz="0" w:space="0" w:color="auto"/>
              </w:divBdr>
              <w:divsChild>
                <w:div w:id="358895706">
                  <w:marLeft w:val="0"/>
                  <w:marRight w:val="0"/>
                  <w:marTop w:val="0"/>
                  <w:marBottom w:val="0"/>
                  <w:divBdr>
                    <w:top w:val="none" w:sz="0" w:space="0" w:color="auto"/>
                    <w:left w:val="none" w:sz="0" w:space="0" w:color="auto"/>
                    <w:bottom w:val="none" w:sz="0" w:space="0" w:color="auto"/>
                    <w:right w:val="none" w:sz="0" w:space="0" w:color="auto"/>
                  </w:divBdr>
                  <w:divsChild>
                    <w:div w:id="1987662858">
                      <w:marLeft w:val="0"/>
                      <w:marRight w:val="0"/>
                      <w:marTop w:val="0"/>
                      <w:marBottom w:val="0"/>
                      <w:divBdr>
                        <w:top w:val="none" w:sz="0" w:space="0" w:color="auto"/>
                        <w:left w:val="none" w:sz="0" w:space="0" w:color="auto"/>
                        <w:bottom w:val="none" w:sz="0" w:space="0" w:color="auto"/>
                        <w:right w:val="none" w:sz="0" w:space="0" w:color="auto"/>
                      </w:divBdr>
                      <w:divsChild>
                        <w:div w:id="813258744">
                          <w:marLeft w:val="0"/>
                          <w:marRight w:val="0"/>
                          <w:marTop w:val="0"/>
                          <w:marBottom w:val="0"/>
                          <w:divBdr>
                            <w:top w:val="none" w:sz="0" w:space="0" w:color="auto"/>
                            <w:left w:val="none" w:sz="0" w:space="0" w:color="auto"/>
                            <w:bottom w:val="none" w:sz="0" w:space="0" w:color="auto"/>
                            <w:right w:val="none" w:sz="0" w:space="0" w:color="auto"/>
                          </w:divBdr>
                          <w:divsChild>
                            <w:div w:id="145405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5352353">
      <w:bodyDiv w:val="1"/>
      <w:marLeft w:val="0"/>
      <w:marRight w:val="0"/>
      <w:marTop w:val="0"/>
      <w:marBottom w:val="0"/>
      <w:divBdr>
        <w:top w:val="none" w:sz="0" w:space="0" w:color="auto"/>
        <w:left w:val="none" w:sz="0" w:space="0" w:color="auto"/>
        <w:bottom w:val="none" w:sz="0" w:space="0" w:color="auto"/>
        <w:right w:val="none" w:sz="0" w:space="0" w:color="auto"/>
      </w:divBdr>
    </w:div>
    <w:div w:id="1485125073">
      <w:bodyDiv w:val="1"/>
      <w:marLeft w:val="0"/>
      <w:marRight w:val="0"/>
      <w:marTop w:val="0"/>
      <w:marBottom w:val="0"/>
      <w:divBdr>
        <w:top w:val="none" w:sz="0" w:space="0" w:color="auto"/>
        <w:left w:val="none" w:sz="0" w:space="0" w:color="auto"/>
        <w:bottom w:val="none" w:sz="0" w:space="0" w:color="auto"/>
        <w:right w:val="none" w:sz="0" w:space="0" w:color="auto"/>
      </w:divBdr>
    </w:div>
    <w:div w:id="1571228544">
      <w:bodyDiv w:val="1"/>
      <w:marLeft w:val="0"/>
      <w:marRight w:val="0"/>
      <w:marTop w:val="0"/>
      <w:marBottom w:val="0"/>
      <w:divBdr>
        <w:top w:val="none" w:sz="0" w:space="0" w:color="auto"/>
        <w:left w:val="none" w:sz="0" w:space="0" w:color="auto"/>
        <w:bottom w:val="none" w:sz="0" w:space="0" w:color="auto"/>
        <w:right w:val="none" w:sz="0" w:space="0" w:color="auto"/>
      </w:divBdr>
      <w:divsChild>
        <w:div w:id="1047337563">
          <w:marLeft w:val="0"/>
          <w:marRight w:val="0"/>
          <w:marTop w:val="0"/>
          <w:marBottom w:val="0"/>
          <w:divBdr>
            <w:top w:val="none" w:sz="0" w:space="0" w:color="auto"/>
            <w:left w:val="none" w:sz="0" w:space="0" w:color="auto"/>
            <w:bottom w:val="none" w:sz="0" w:space="0" w:color="auto"/>
            <w:right w:val="none" w:sz="0" w:space="0" w:color="auto"/>
          </w:divBdr>
          <w:divsChild>
            <w:div w:id="22041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188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69ADAC-402E-41CC-B3C5-56BE04143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202</Words>
  <Characters>1153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Declaration of Compliance with Halogen-Free</vt:lpstr>
    </vt:vector>
  </TitlesOfParts>
  <Company>evalue</Company>
  <LinksUpToDate>false</LinksUpToDate>
  <CharactersWithSpaces>1353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Declaration of Compliance with Halogen-Free</dc:title>
  <dc:creator>Linda Chen</dc:creator>
  <cp:lastModifiedBy>Nick Lin (林展弘)</cp:lastModifiedBy>
  <cp:revision>4</cp:revision>
  <cp:lastPrinted>2015-02-03T10:16:00Z</cp:lastPrinted>
  <dcterms:created xsi:type="dcterms:W3CDTF">2020-07-02T06:05:00Z</dcterms:created>
  <dcterms:modified xsi:type="dcterms:W3CDTF">2020-07-02T06:07:00Z</dcterms:modified>
</cp:coreProperties>
</file>